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1484" w14:textId="6D147BC3" w:rsidR="00A63B4D" w:rsidRDefault="00A63B4D" w:rsidP="00981576">
      <w:pPr>
        <w:suppressAutoHyphens/>
        <w:jc w:val="center"/>
        <w:rPr>
          <w:rFonts w:ascii="Times New Roman" w:hAnsi="Times New Roman"/>
          <w:lang w:val="ru-RU" w:eastAsia="zh-CN" w:bidi="ar-SA"/>
        </w:rPr>
      </w:pPr>
      <w:r>
        <w:rPr>
          <w:noProof/>
        </w:rPr>
        <w:drawing>
          <wp:inline distT="0" distB="0" distL="0" distR="0" wp14:anchorId="372A1C38" wp14:editId="0D344362">
            <wp:extent cx="6120130" cy="865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FFEBE7" w14:textId="7B54BA7C" w:rsidR="00981576" w:rsidRPr="00981576" w:rsidRDefault="00981576" w:rsidP="00981576">
      <w:pPr>
        <w:suppressAutoHyphens/>
        <w:jc w:val="center"/>
        <w:rPr>
          <w:rFonts w:ascii="Times New Roman" w:hAnsi="Times New Roman"/>
          <w:lang w:val="ru-RU" w:eastAsia="zh-CN" w:bidi="ar-SA"/>
        </w:rPr>
      </w:pPr>
      <w:r w:rsidRPr="00981576">
        <w:rPr>
          <w:rFonts w:ascii="Times New Roman" w:hAnsi="Times New Roman"/>
          <w:lang w:val="ru-RU" w:eastAsia="zh-CN" w:bidi="ar-SA"/>
        </w:rPr>
        <w:t>Пояснительная записка</w:t>
      </w:r>
    </w:p>
    <w:p w14:paraId="2B09B770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2ECF1835" w14:textId="77777777" w:rsidR="00057C76" w:rsidRPr="00057C76" w:rsidRDefault="00D020F5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>
        <w:rPr>
          <w:rFonts w:ascii="Times New Roman" w:hAnsi="Times New Roman"/>
          <w:lang w:val="ru-RU" w:eastAsia="zh-CN" w:bidi="ar-SA"/>
        </w:rPr>
        <w:lastRenderedPageBreak/>
        <w:t xml:space="preserve">Рабочая программа по </w:t>
      </w:r>
      <w:r w:rsidR="00057C76" w:rsidRPr="00057C76">
        <w:rPr>
          <w:rFonts w:ascii="Times New Roman" w:hAnsi="Times New Roman"/>
          <w:lang w:val="ru-RU" w:eastAsia="zh-CN" w:bidi="ar-SA"/>
        </w:rPr>
        <w:t xml:space="preserve">окружающему мирусоставлена на основе следующих нормативно- правовых документов: </w:t>
      </w:r>
    </w:p>
    <w:p w14:paraId="59E07EE5" w14:textId="77777777" w:rsidR="00057C76" w:rsidRP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057C76">
        <w:rPr>
          <w:rFonts w:ascii="Times New Roman" w:hAnsi="Times New Roman"/>
          <w:lang w:val="ru-RU" w:eastAsia="zh-CN" w:bidi="ar-SA"/>
        </w:rPr>
        <w:t>для классов, работающих по ФГОС:</w:t>
      </w:r>
    </w:p>
    <w:p w14:paraId="147108A3" w14:textId="77777777" w:rsidR="00057C76" w:rsidRP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057C76">
        <w:rPr>
          <w:rFonts w:ascii="Times New Roman" w:hAnsi="Times New Roman"/>
          <w:lang w:val="ru-RU" w:eastAsia="zh-CN" w:bidi="ar-SA"/>
        </w:rPr>
        <w:t>1.</w:t>
      </w:r>
      <w:r w:rsidRPr="00057C76">
        <w:rPr>
          <w:rFonts w:ascii="Times New Roman" w:hAnsi="Times New Roman"/>
          <w:lang w:val="ru-RU" w:eastAsia="zh-CN" w:bidi="ar-SA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4F6508D7" w14:textId="77777777" w:rsidR="00057C76" w:rsidRP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057C76">
        <w:rPr>
          <w:rFonts w:ascii="Times New Roman" w:hAnsi="Times New Roman"/>
          <w:lang w:val="ru-RU" w:eastAsia="zh-CN" w:bidi="ar-SA"/>
        </w:rPr>
        <w:t>2.</w:t>
      </w:r>
      <w:r w:rsidRPr="00057C76">
        <w:rPr>
          <w:rFonts w:ascii="Times New Roman" w:hAnsi="Times New Roman"/>
          <w:lang w:val="ru-RU" w:eastAsia="zh-CN" w:bidi="ar-SA"/>
        </w:rPr>
        <w:tab/>
        <w:t>Закон Российской Федерации «Об образовании» (статья 7).</w:t>
      </w:r>
    </w:p>
    <w:p w14:paraId="7210FFB6" w14:textId="77777777" w:rsidR="00057C76" w:rsidRP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057C76">
        <w:rPr>
          <w:rFonts w:ascii="Times New Roman" w:hAnsi="Times New Roman"/>
          <w:lang w:val="ru-RU" w:eastAsia="zh-CN" w:bidi="ar-SA"/>
        </w:rPr>
        <w:t>3.</w:t>
      </w:r>
      <w:r w:rsidRPr="00057C76">
        <w:rPr>
          <w:rFonts w:ascii="Times New Roman" w:hAnsi="Times New Roman"/>
          <w:lang w:val="ru-RU" w:eastAsia="zh-CN" w:bidi="ar-SA"/>
        </w:rPr>
        <w:tab/>
        <w:t>Учебный план МБОУ г.Иркутска  СОШ № 7 на 2019/2020 учебный год.</w:t>
      </w:r>
    </w:p>
    <w:p w14:paraId="112EE0A2" w14:textId="77777777" w:rsid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057C76">
        <w:rPr>
          <w:rFonts w:ascii="Times New Roman" w:hAnsi="Times New Roman"/>
          <w:lang w:val="ru-RU" w:eastAsia="zh-CN" w:bidi="ar-SA"/>
        </w:rPr>
        <w:t>4.</w:t>
      </w:r>
      <w:r w:rsidRPr="00057C76">
        <w:rPr>
          <w:rFonts w:ascii="Times New Roman" w:hAnsi="Times New Roman"/>
          <w:lang w:val="ru-RU" w:eastAsia="zh-CN" w:bidi="ar-SA"/>
        </w:rPr>
        <w:tab/>
        <w:t>Примерн</w:t>
      </w:r>
      <w:r w:rsidR="00D020F5">
        <w:rPr>
          <w:rFonts w:ascii="Times New Roman" w:hAnsi="Times New Roman"/>
          <w:lang w:val="ru-RU" w:eastAsia="zh-CN" w:bidi="ar-SA"/>
        </w:rPr>
        <w:t xml:space="preserve">ая  программа (НОО по </w:t>
      </w:r>
      <w:r w:rsidRPr="00057C76">
        <w:rPr>
          <w:rFonts w:ascii="Times New Roman" w:hAnsi="Times New Roman"/>
          <w:lang w:val="ru-RU" w:eastAsia="zh-CN" w:bidi="ar-SA"/>
        </w:rPr>
        <w:t>окружающему миру).</w:t>
      </w:r>
    </w:p>
    <w:p w14:paraId="4E6C4F89" w14:textId="77777777" w:rsidR="00057C76" w:rsidRDefault="00057C76" w:rsidP="00057C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2C342CD0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68A7EC92" w14:textId="77777777" w:rsidR="00981576" w:rsidRPr="00981576" w:rsidRDefault="00981576" w:rsidP="00981576">
      <w:pPr>
        <w:suppressAutoHyphens/>
        <w:jc w:val="center"/>
        <w:rPr>
          <w:rFonts w:ascii="Times New Roman" w:hAnsi="Times New Roman"/>
          <w:lang w:val="ru-RU" w:eastAsia="zh-CN" w:bidi="ar-SA"/>
        </w:rPr>
      </w:pPr>
      <w:r w:rsidRPr="00981576">
        <w:rPr>
          <w:rFonts w:ascii="Times New Roman" w:hAnsi="Times New Roman"/>
          <w:lang w:val="ru-RU" w:eastAsia="zh-CN" w:bidi="ar-SA"/>
        </w:rPr>
        <w:t>Планируемые образовательные результаты изучения содержания курса.</w:t>
      </w:r>
    </w:p>
    <w:p w14:paraId="0D2B820C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5928B424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981576">
        <w:rPr>
          <w:rFonts w:ascii="Times New Roman" w:hAnsi="Times New Roman"/>
          <w:lang w:val="ru-RU" w:eastAsia="zh-CN" w:bidi="ar-SA"/>
        </w:rPr>
        <w:t xml:space="preserve">Метапредметными результатами изучения курса «Окружающий мир» </w:t>
      </w:r>
    </w:p>
    <w:p w14:paraId="0993A23F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bidi="ar-SA"/>
        </w:rPr>
      </w:pPr>
      <w:r w:rsidRPr="00981576">
        <w:rPr>
          <w:rFonts w:ascii="Times New Roman" w:hAnsi="Times New Roman"/>
          <w:lang w:val="ru-RU" w:eastAsia="zh-CN" w:bidi="ar-SA"/>
        </w:rPr>
        <w:t xml:space="preserve">во 2-м классе является формирование следующих универсальных учебных действий. </w:t>
      </w:r>
    </w:p>
    <w:p w14:paraId="7FC40434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bidi="ar-SA"/>
        </w:rPr>
      </w:pPr>
    </w:p>
    <w:p w14:paraId="1DE23D5F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i/>
          <w:u w:val="single"/>
          <w:lang w:val="ru-RU" w:eastAsia="zh-CN" w:bidi="ar-SA"/>
        </w:rPr>
        <w:t>Регулятивные УУД</w:t>
      </w:r>
      <w:r w:rsidRPr="00981576">
        <w:rPr>
          <w:rFonts w:ascii="Times New Roman" w:eastAsia="Calibri" w:hAnsi="Times New Roman"/>
          <w:lang w:val="ru-RU" w:eastAsia="zh-CN" w:bidi="ar-SA"/>
        </w:rPr>
        <w:t>:</w:t>
      </w:r>
    </w:p>
    <w:p w14:paraId="0B59305E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Определять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цель деятельности на уроке с помощью учителя и самостоятельно. </w:t>
      </w:r>
    </w:p>
    <w:p w14:paraId="77A14B3B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Учиться совместно с учителем обнаруживать и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формулироватьучебнуюпроблему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совместно с учителем (для этого в учебнике специально предусмотрен ряд уроков).</w:t>
      </w:r>
    </w:p>
    <w:p w14:paraId="01D00269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Учиться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планировать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учебную деятельность на уроке. </w:t>
      </w:r>
    </w:p>
    <w:p w14:paraId="23F91FE2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Высказывать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свою версию, пытаться предлагать способ её проверки (на основе продуктивных заданий в учебнике).</w:t>
      </w:r>
    </w:p>
    <w:p w14:paraId="2748DB40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Работая по предложенному плану,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использовать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необходимые средства (учебник, простейшие приборы и инструменты).</w:t>
      </w:r>
    </w:p>
    <w:p w14:paraId="310FEEEF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Определять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успешность выполнения своего задания в диалоге с учителем.</w:t>
      </w:r>
    </w:p>
    <w:p w14:paraId="4B4E01A4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</w:p>
    <w:p w14:paraId="0AA1E0F9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u w:val="single"/>
          <w:lang w:val="ru-RU" w:eastAsia="zh-CN" w:bidi="ar-SA"/>
        </w:rPr>
        <w:t>Познавательные УУД</w:t>
      </w:r>
      <w:r w:rsidRPr="00981576">
        <w:rPr>
          <w:rFonts w:ascii="Times New Roman" w:eastAsia="Calibri" w:hAnsi="Times New Roman"/>
          <w:lang w:val="ru-RU" w:eastAsia="zh-CN" w:bidi="ar-SA"/>
        </w:rPr>
        <w:t>:</w:t>
      </w:r>
    </w:p>
    <w:p w14:paraId="7F40759D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Ориентироваться в своей системе знаний: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понимать</w:t>
      </w:r>
      <w:r w:rsidRPr="00981576">
        <w:rPr>
          <w:rFonts w:ascii="Times New Roman" w:eastAsia="Calibri" w:hAnsi="Times New Roman"/>
          <w:lang w:val="ru-RU" w:eastAsia="zh-CN" w:bidi="ar-SA"/>
        </w:rPr>
        <w:t>, что нужна  дополнительная информация (знания) для решения учебной  задачи в один шаг.</w:t>
      </w:r>
    </w:p>
    <w:p w14:paraId="66ECFAF9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Делать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предварительный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отбор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источников информации для  решения учебной задачи. </w:t>
      </w:r>
    </w:p>
    <w:p w14:paraId="2C6514E0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Добывать новые знания: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находить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14:paraId="3CDE96DD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Добывать новые знания: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извлекать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информацию, представленную в разных формах (текст, таблица, схема, иллюстрация и др.).</w:t>
      </w:r>
    </w:p>
    <w:p w14:paraId="424E6CAF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Перерабатывать полученную информацию: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наблюдать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и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делать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 самостоятельные 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выводы</w:t>
      </w:r>
      <w:r w:rsidRPr="00981576">
        <w:rPr>
          <w:rFonts w:ascii="Times New Roman" w:eastAsia="Calibri" w:hAnsi="Times New Roman"/>
          <w:lang w:val="ru-RU" w:eastAsia="zh-CN" w:bidi="ar-SA"/>
        </w:rPr>
        <w:t>.</w:t>
      </w:r>
    </w:p>
    <w:p w14:paraId="55AC4B97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</w:p>
    <w:p w14:paraId="4DDCCDC6" w14:textId="77777777" w:rsidR="00981576" w:rsidRPr="00981576" w:rsidRDefault="00981576" w:rsidP="0098157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u w:val="single"/>
          <w:lang w:val="ru-RU" w:eastAsia="zh-CN" w:bidi="ar-SA"/>
        </w:rPr>
        <w:t>Коммуникативные УУД</w:t>
      </w:r>
      <w:r w:rsidRPr="00981576">
        <w:rPr>
          <w:rFonts w:ascii="Times New Roman" w:eastAsia="Calibri" w:hAnsi="Times New Roman"/>
          <w:lang w:val="ru-RU" w:eastAsia="zh-CN" w:bidi="ar-SA"/>
        </w:rPr>
        <w:t>:</w:t>
      </w:r>
    </w:p>
    <w:p w14:paraId="2ACF10AE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Донести свою позицию до других:</w:t>
      </w:r>
      <w:r w:rsidRPr="00981576">
        <w:rPr>
          <w:rFonts w:ascii="Times New Roman" w:eastAsia="Calibri" w:hAnsi="Times New Roman"/>
          <w:i/>
          <w:lang w:val="ru-RU" w:eastAsia="zh-CN" w:bidi="ar-SA"/>
        </w:rPr>
        <w:t xml:space="preserve"> оформлять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свою мысль в устной и письменной речи (на уровне одного предложения или небольшого текста).</w:t>
      </w:r>
    </w:p>
    <w:p w14:paraId="64BF9E54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Слушать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и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понимать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речь других.</w:t>
      </w:r>
    </w:p>
    <w:p w14:paraId="2629E26C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i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Выразительно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читать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и </w:t>
      </w:r>
      <w:r w:rsidRPr="00981576">
        <w:rPr>
          <w:rFonts w:ascii="Times New Roman" w:eastAsia="Calibri" w:hAnsi="Times New Roman"/>
          <w:i/>
          <w:lang w:val="ru-RU" w:eastAsia="zh-CN" w:bidi="ar-SA"/>
        </w:rPr>
        <w:t>пересказывать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текст.</w:t>
      </w:r>
    </w:p>
    <w:p w14:paraId="2FDFFDE9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i/>
          <w:lang w:val="ru-RU" w:eastAsia="zh-CN" w:bidi="ar-SA"/>
        </w:rPr>
        <w:t>Вступать</w:t>
      </w:r>
      <w:r w:rsidRPr="00981576">
        <w:rPr>
          <w:rFonts w:ascii="Times New Roman" w:eastAsia="Calibri" w:hAnsi="Times New Roman"/>
          <w:lang w:val="ru-RU" w:eastAsia="zh-CN" w:bidi="ar-SA"/>
        </w:rPr>
        <w:t xml:space="preserve"> в беседу на уроке и в жизни. </w:t>
      </w:r>
    </w:p>
    <w:p w14:paraId="3F1CA1B8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Совместно договариваться о  правилах общения и поведения в школе и следовать им.</w:t>
      </w:r>
    </w:p>
    <w:p w14:paraId="4874F406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Учиться выполнять различные роли в группе (лидера, исполнителя, критика).</w:t>
      </w:r>
    </w:p>
    <w:p w14:paraId="49C25E66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40AC4F30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981576">
        <w:rPr>
          <w:rFonts w:ascii="Times New Roman" w:hAnsi="Times New Roman"/>
          <w:lang w:val="ru-RU" w:eastAsia="zh-CN" w:bidi="ar-SA"/>
        </w:rPr>
        <w:t xml:space="preserve">Предметными результатами изучения курса «Окружающий мир» </w:t>
      </w:r>
    </w:p>
    <w:p w14:paraId="2D66C000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  <w:r w:rsidRPr="00981576">
        <w:rPr>
          <w:rFonts w:ascii="Times New Roman" w:hAnsi="Times New Roman"/>
          <w:lang w:val="ru-RU" w:eastAsia="zh-CN" w:bidi="ar-SA"/>
        </w:rPr>
        <w:t>во 2-м классе является формирование следующих умений:</w:t>
      </w:r>
    </w:p>
    <w:p w14:paraId="59E0987D" w14:textId="77777777" w:rsidR="00981576" w:rsidRPr="00981576" w:rsidRDefault="00981576" w:rsidP="00981576">
      <w:pPr>
        <w:suppressAutoHyphens/>
        <w:jc w:val="both"/>
        <w:rPr>
          <w:rFonts w:ascii="Times New Roman" w:hAnsi="Times New Roman"/>
          <w:lang w:val="ru-RU" w:eastAsia="zh-CN" w:bidi="ar-SA"/>
        </w:rPr>
      </w:pPr>
    </w:p>
    <w:p w14:paraId="1846E11C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 xml:space="preserve">объяснять отличия твёрдых, жидких и газообразных веществ; </w:t>
      </w:r>
    </w:p>
    <w:p w14:paraId="72369FA6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eastAsia="zh-CN" w:bidi="ar-SA"/>
        </w:rPr>
        <w:t xml:space="preserve">объяснятьвлияниепритяженияЗемли; </w:t>
      </w:r>
    </w:p>
    <w:p w14:paraId="34979127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связывать события на Земле с расположением и движением Солнца и Земли;</w:t>
      </w:r>
    </w:p>
    <w:p w14:paraId="35A843BC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наблюдать за погодой и описывать её;</w:t>
      </w:r>
    </w:p>
    <w:p w14:paraId="133B507A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уметь  определять стороны света по солнцу и по компасу;</w:t>
      </w:r>
    </w:p>
    <w:p w14:paraId="658B0F3E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пользоваться глобусом и картами, находить и показывать на них  части света, материки и океаны;</w:t>
      </w:r>
    </w:p>
    <w:p w14:paraId="22D49CD6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называть основные природные зоны и их особенности.</w:t>
      </w:r>
    </w:p>
    <w:p w14:paraId="51917304" w14:textId="77777777" w:rsidR="00981576" w:rsidRP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оценивать правильность поведения людей в природе;</w:t>
      </w:r>
    </w:p>
    <w:p w14:paraId="53F63FE9" w14:textId="77777777" w:rsidR="00981576" w:rsidRDefault="00981576" w:rsidP="00981576">
      <w:pPr>
        <w:widowControl w:val="0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  <w:r w:rsidRPr="00981576">
        <w:rPr>
          <w:rFonts w:ascii="Times New Roman" w:eastAsia="Calibri" w:hAnsi="Times New Roman"/>
          <w:lang w:val="ru-RU" w:eastAsia="zh-CN" w:bidi="ar-SA"/>
        </w:rPr>
        <w:t>уважительно относиться к другим народам, живущим на Земле.</w:t>
      </w:r>
    </w:p>
    <w:p w14:paraId="28FEB738" w14:textId="77777777" w:rsidR="00314715" w:rsidRPr="00981576" w:rsidRDefault="00314715" w:rsidP="00314715">
      <w:pPr>
        <w:widowControl w:val="0"/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Calibri" w:hAnsi="Times New Roman"/>
          <w:lang w:val="ru-RU" w:eastAsia="zh-CN" w:bidi="ar-SA"/>
        </w:rPr>
      </w:pPr>
    </w:p>
    <w:p w14:paraId="4EC7B68F" w14:textId="77777777" w:rsidR="00314715" w:rsidRPr="002B7514" w:rsidRDefault="00314715" w:rsidP="00314715">
      <w:pPr>
        <w:jc w:val="both"/>
        <w:rPr>
          <w:rFonts w:ascii="Times New Roman" w:hAnsi="Times New Roman"/>
          <w:lang w:val="ru-RU" w:eastAsia="ru-RU" w:bidi="ar-SA"/>
        </w:rPr>
      </w:pPr>
    </w:p>
    <w:p w14:paraId="5EB37645" w14:textId="77777777" w:rsidR="00314715" w:rsidRPr="002B7514" w:rsidRDefault="00314715" w:rsidP="00314715">
      <w:pPr>
        <w:spacing w:after="120"/>
        <w:jc w:val="center"/>
        <w:rPr>
          <w:rFonts w:ascii="Times New Roman" w:hAnsi="Times New Roman"/>
          <w:lang w:val="ru-RU" w:eastAsia="ru-RU" w:bidi="ar-SA"/>
        </w:rPr>
      </w:pPr>
      <w:r w:rsidRPr="002B7514">
        <w:rPr>
          <w:rFonts w:ascii="Times New Roman" w:hAnsi="Times New Roman"/>
          <w:lang w:val="ru-RU" w:eastAsia="ru-RU" w:bidi="ar-SA"/>
        </w:rPr>
        <w:t>УЧЕБНО–ТЕМАТИЧЕСКИЙ ПЛАН: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3"/>
        <w:gridCol w:w="3400"/>
        <w:gridCol w:w="1896"/>
        <w:gridCol w:w="3665"/>
      </w:tblGrid>
      <w:tr w:rsidR="00314715" w:rsidRPr="002B7514" w14:paraId="795F086D" w14:textId="77777777" w:rsidTr="002B7514">
        <w:tc>
          <w:tcPr>
            <w:tcW w:w="959" w:type="dxa"/>
          </w:tcPr>
          <w:p w14:paraId="25CD2B9B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835" w:type="dxa"/>
          </w:tcPr>
          <w:p w14:paraId="4B0E9A6C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Раздел (тема)</w:t>
            </w:r>
          </w:p>
        </w:tc>
        <w:tc>
          <w:tcPr>
            <w:tcW w:w="1984" w:type="dxa"/>
          </w:tcPr>
          <w:p w14:paraId="0A46F528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983" w:type="dxa"/>
          </w:tcPr>
          <w:p w14:paraId="5F37C3CA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314715" w:rsidRPr="00A63B4D" w14:paraId="0733963F" w14:textId="77777777" w:rsidTr="002B7514">
        <w:tc>
          <w:tcPr>
            <w:tcW w:w="959" w:type="dxa"/>
          </w:tcPr>
          <w:p w14:paraId="4DD33AF4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14:paraId="3B897822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 и природа</w:t>
            </w:r>
          </w:p>
        </w:tc>
        <w:tc>
          <w:tcPr>
            <w:tcW w:w="1984" w:type="dxa"/>
          </w:tcPr>
          <w:p w14:paraId="23D293DC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 ч</w:t>
            </w:r>
          </w:p>
        </w:tc>
        <w:tc>
          <w:tcPr>
            <w:tcW w:w="3983" w:type="dxa"/>
          </w:tcPr>
          <w:p w14:paraId="607F1ACA" w14:textId="77777777" w:rsidR="00314715" w:rsidRPr="002B7514" w:rsidRDefault="008A27D8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</w:t>
            </w:r>
            <w:r w:rsidR="00314715"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ест</w:t>
            </w: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графические работы ( схемы, модели, таблицы), групповые и индивидуальные презентации, рефераты, кроссворды</w:t>
            </w:r>
            <w:r w:rsid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</w:t>
            </w:r>
          </w:p>
        </w:tc>
      </w:tr>
      <w:tr w:rsidR="00314715" w:rsidRPr="00E96ED6" w14:paraId="0740C5A9" w14:textId="77777777" w:rsidTr="002B7514">
        <w:tc>
          <w:tcPr>
            <w:tcW w:w="959" w:type="dxa"/>
          </w:tcPr>
          <w:p w14:paraId="6117A0B6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35" w:type="dxa"/>
          </w:tcPr>
          <w:p w14:paraId="627D5E4D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75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1984" w:type="dxa"/>
          </w:tcPr>
          <w:p w14:paraId="7E97974C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 ч</w:t>
            </w:r>
          </w:p>
        </w:tc>
        <w:tc>
          <w:tcPr>
            <w:tcW w:w="3983" w:type="dxa"/>
          </w:tcPr>
          <w:p w14:paraId="18942AF5" w14:textId="77777777" w:rsidR="00314715" w:rsidRPr="002B7514" w:rsidRDefault="008A27D8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Тест, графические работы ( схемы, модели, таблицы), рефераты, контрольная работа</w:t>
            </w:r>
          </w:p>
        </w:tc>
      </w:tr>
      <w:tr w:rsidR="00314715" w:rsidRPr="002B7514" w14:paraId="0FB7C771" w14:textId="77777777" w:rsidTr="002B7514">
        <w:tc>
          <w:tcPr>
            <w:tcW w:w="959" w:type="dxa"/>
          </w:tcPr>
          <w:p w14:paraId="5AEB90E7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35" w:type="dxa"/>
          </w:tcPr>
          <w:p w14:paraId="1A22C3B7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75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Правилабезопасногоповедения</w:t>
            </w:r>
          </w:p>
        </w:tc>
        <w:tc>
          <w:tcPr>
            <w:tcW w:w="1984" w:type="dxa"/>
          </w:tcPr>
          <w:p w14:paraId="42BAF622" w14:textId="77777777" w:rsidR="00314715" w:rsidRPr="002B7514" w:rsidRDefault="00314715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4ч</w:t>
            </w:r>
          </w:p>
        </w:tc>
        <w:tc>
          <w:tcPr>
            <w:tcW w:w="3983" w:type="dxa"/>
          </w:tcPr>
          <w:p w14:paraId="1981481A" w14:textId="77777777" w:rsidR="00314715" w:rsidRPr="002B7514" w:rsidRDefault="0000681A" w:rsidP="003147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B751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</w:tr>
    </w:tbl>
    <w:p w14:paraId="186B0428" w14:textId="77777777" w:rsidR="00AA7B47" w:rsidRPr="00981576" w:rsidRDefault="00AA7B47" w:rsidP="00981576">
      <w:pPr>
        <w:tabs>
          <w:tab w:val="left" w:pos="2573"/>
          <w:tab w:val="center" w:pos="8022"/>
        </w:tabs>
        <w:autoSpaceDE w:val="0"/>
        <w:jc w:val="both"/>
        <w:rPr>
          <w:rFonts w:ascii="Times New Roman" w:hAnsi="Times New Roman"/>
          <w:color w:val="000000"/>
        </w:rPr>
      </w:pPr>
    </w:p>
    <w:p w14:paraId="5C8B3EA8" w14:textId="77777777" w:rsidR="00AA7B47" w:rsidRPr="00981576" w:rsidRDefault="00AA7B47" w:rsidP="00981576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34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79"/>
        <w:gridCol w:w="1276"/>
        <w:gridCol w:w="1276"/>
      </w:tblGrid>
      <w:tr w:rsidR="00653EE1" w:rsidRPr="00981576" w14:paraId="49006843" w14:textId="77777777" w:rsidTr="00653EE1">
        <w:trPr>
          <w:trHeight w:val="562"/>
        </w:trPr>
        <w:tc>
          <w:tcPr>
            <w:tcW w:w="851" w:type="dxa"/>
            <w:shd w:val="clear" w:color="auto" w:fill="auto"/>
          </w:tcPr>
          <w:p w14:paraId="64EFA1D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№</w:t>
            </w:r>
          </w:p>
          <w:p w14:paraId="5820F47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п/п</w:t>
            </w:r>
          </w:p>
        </w:tc>
        <w:tc>
          <w:tcPr>
            <w:tcW w:w="7479" w:type="dxa"/>
            <w:shd w:val="clear" w:color="auto" w:fill="auto"/>
          </w:tcPr>
          <w:p w14:paraId="034F9C5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Тема урока </w:t>
            </w:r>
          </w:p>
        </w:tc>
        <w:tc>
          <w:tcPr>
            <w:tcW w:w="1276" w:type="dxa"/>
          </w:tcPr>
          <w:p w14:paraId="202DECB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Дата </w:t>
            </w:r>
          </w:p>
        </w:tc>
        <w:tc>
          <w:tcPr>
            <w:tcW w:w="1276" w:type="dxa"/>
          </w:tcPr>
          <w:p w14:paraId="1CDF991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Прим.</w:t>
            </w:r>
          </w:p>
        </w:tc>
      </w:tr>
      <w:tr w:rsidR="00653EE1" w:rsidRPr="00981576" w14:paraId="65CF554C" w14:textId="77777777" w:rsidTr="00653EE1">
        <w:tc>
          <w:tcPr>
            <w:tcW w:w="851" w:type="dxa"/>
            <w:shd w:val="clear" w:color="auto" w:fill="auto"/>
          </w:tcPr>
          <w:p w14:paraId="2FAC9D9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14:paraId="0C25AB9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Мир живой и неживой природы. Экскурсия. Письмо экологов школьникам.</w:t>
            </w:r>
          </w:p>
        </w:tc>
        <w:tc>
          <w:tcPr>
            <w:tcW w:w="1276" w:type="dxa"/>
          </w:tcPr>
          <w:p w14:paraId="1C350A5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39D970F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71B9D64D" w14:textId="77777777" w:rsidTr="00653EE1">
        <w:tc>
          <w:tcPr>
            <w:tcW w:w="851" w:type="dxa"/>
            <w:shd w:val="clear" w:color="auto" w:fill="auto"/>
          </w:tcPr>
          <w:p w14:paraId="5E082CD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79" w:type="dxa"/>
            <w:shd w:val="clear" w:color="auto" w:fill="auto"/>
          </w:tcPr>
          <w:p w14:paraId="7AACDA9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Экскурсия «Мир живой и неживой природы родного края»</w:t>
            </w:r>
          </w:p>
        </w:tc>
        <w:tc>
          <w:tcPr>
            <w:tcW w:w="1276" w:type="dxa"/>
          </w:tcPr>
          <w:p w14:paraId="544BC72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7A24D2D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0F4CB2AE" w14:textId="77777777" w:rsidTr="00653EE1">
        <w:tc>
          <w:tcPr>
            <w:tcW w:w="851" w:type="dxa"/>
            <w:shd w:val="clear" w:color="auto" w:fill="auto"/>
          </w:tcPr>
          <w:p w14:paraId="015F316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14:paraId="3BF6DF6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Мир живой и неживой природы. Мишины вопросы</w:t>
            </w:r>
          </w:p>
        </w:tc>
        <w:tc>
          <w:tcPr>
            <w:tcW w:w="1276" w:type="dxa"/>
          </w:tcPr>
          <w:p w14:paraId="08E5925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6A2B043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3FEF37A1" w14:textId="77777777" w:rsidTr="00653EE1">
        <w:tc>
          <w:tcPr>
            <w:tcW w:w="851" w:type="dxa"/>
            <w:shd w:val="clear" w:color="auto" w:fill="auto"/>
          </w:tcPr>
          <w:p w14:paraId="0C6F7FC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14:paraId="2C84A79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Мир живой и неживой природы. </w:t>
            </w:r>
            <w:r w:rsidRPr="00981576">
              <w:rPr>
                <w:rFonts w:ascii="Times New Roman" w:hAnsi="Times New Roman"/>
              </w:rPr>
              <w:t>Советыстарших.</w:t>
            </w:r>
          </w:p>
        </w:tc>
        <w:tc>
          <w:tcPr>
            <w:tcW w:w="1276" w:type="dxa"/>
          </w:tcPr>
          <w:p w14:paraId="781F1B1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5EE7C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66FAA913" w14:textId="77777777" w:rsidTr="00653EE1">
        <w:tc>
          <w:tcPr>
            <w:tcW w:w="851" w:type="dxa"/>
            <w:shd w:val="clear" w:color="auto" w:fill="auto"/>
          </w:tcPr>
          <w:p w14:paraId="5735F00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14:paraId="4B45525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Осенние работы на пришкольном участке. Экскурсия</w:t>
            </w:r>
          </w:p>
        </w:tc>
        <w:tc>
          <w:tcPr>
            <w:tcW w:w="1276" w:type="dxa"/>
          </w:tcPr>
          <w:p w14:paraId="3D75D19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6BF667D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18C748F1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356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27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Книги – наши друзья. Ищем ответы на вопросы в учебнике.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3C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29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315236F6" w14:textId="77777777" w:rsidTr="00653EE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F6D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0DF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Опыт и наблюдение. – 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7D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74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7B337F3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567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81B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Земля. МодельЗемли.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CA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11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E96ED6" w14:paraId="3A01F61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47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440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Почему на Земле день сменяется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9B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D3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52AAD29C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053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94B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Звёзды и созвездия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95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4E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2A27D5B9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82B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6A5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Планеты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18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50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0A2484E5" w14:textId="77777777" w:rsidTr="00653EE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F0A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E7D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ДвижениеЗемливокругСолнца.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93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6B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E96ED6" w14:paraId="12A3AD25" w14:textId="77777777" w:rsidTr="00653EE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F15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D67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Как связаны живая и неживая природа?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0D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B1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1D94019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227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B1C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Условия жизни на планете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5F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7C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70430BA2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75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2F7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</w:rPr>
              <w:t>Свойствовоздуха</w:t>
            </w:r>
            <w:r w:rsidRPr="00981576">
              <w:rPr>
                <w:rFonts w:ascii="Times New Roman" w:hAnsi="Times New Roman"/>
                <w:lang w:val="ru-RU"/>
              </w:rPr>
              <w:t xml:space="preserve"> – 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F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6F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34285CA9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2C2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C59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Кому и для чего нужна вода?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59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D9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5FD779D2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B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CD1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Вода и её свойства – 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75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A1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001D35F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493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B0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Обобщение по теме «Свойство воды и воздуха» - тематическая </w:t>
            </w:r>
            <w:r w:rsidRPr="00981576">
              <w:rPr>
                <w:rFonts w:ascii="Times New Roman" w:hAnsi="Times New Roman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7B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CE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7B0CD9F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5BE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EC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Условия, необходимые для развития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A6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18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58AF19F7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FDA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C15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Корень, стебель и лист. – 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61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C4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3C4C9D1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F85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F2C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Питаниерастений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51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83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3A04B9D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19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2EB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 «Солнце, воздух, вода и… растения» - тематическая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36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DD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1BA2ECA8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1E1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304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Цветковые и хвойныерастения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6F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47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183AD1B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B36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915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Папоротники, мхи и водоросли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B7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83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5E971971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4AB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A03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Красная книга России. Правила  поведения на природе. -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48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07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4F4F4FBC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9B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58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 «Разнообразие растений» - тематическая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E5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C4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33FA6162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C76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6CD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Для чего люди выращивают культурные 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79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7D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4A324518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B6A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2A0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Какие части культурных растений используют люди?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1A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90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6F61C98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825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D8B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Можно ли все огородные растения высаживать одновременно?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CE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22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3E89524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95E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EE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От чего зависит урожай зерновых?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A1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06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4E78DA6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C2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F4C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Экскурсия «Знакомство с сельскохозяйственными машинами»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6F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0C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01638A6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70B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CF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Растениясада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F8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C2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1F14A29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BA9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ABB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Комнатные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35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6D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1E78827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6E0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BCB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Сколькоживутрастения?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A2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3C5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35BD49C1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C7A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48F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Размножениерастенийсвоимичастями.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F2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35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7C6A1DD0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4D9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DFC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Размножение растений с помощью черенками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4A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97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04D012A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EA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DF8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 «Культурные растения. Продолжительность жизни растений» - тематическая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39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CB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1A1D3F11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A78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5A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Грибы. Можно вырастить грибы на кусочке хлеба?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9F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54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7A34F3C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F3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1C9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Ядовитые и несъедобные двойники шляпочных грибов.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AC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2A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19F1F1F0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364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33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Какправильнособиратьгрибы?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F0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5C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02241583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AF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C0B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Разнообразиеживотных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6B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A9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3DFD2A29" w14:textId="77777777" w:rsidTr="00653EE1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DF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49D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80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45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58B2AF0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331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158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46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A5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362931F3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21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E7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Земноводные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0D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B7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7BC961AC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4D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2C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Пресмыкающиеся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D5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FE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4BE36C8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F91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FAF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F4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52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58DEBDC6" w14:textId="77777777" w:rsidTr="00653EE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2E1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FBC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Звери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B3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1A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310A97A7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2A1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D54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</w:rPr>
              <w:t>Какживотныезащищаются</w:t>
            </w:r>
            <w:r w:rsidRPr="0098157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15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E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7953076E" w14:textId="77777777" w:rsidTr="00653EE1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B92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1FE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Домашниеживотные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D6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EB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453D5FBE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FA3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5E7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Живойуголок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F8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BA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5D92BAB2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D4F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D28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Урок-экскурсия на станцию юннатов. Живой урок в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9B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E7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45C963F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1BB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78F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Значение диких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07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6D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2FA07F04" w14:textId="77777777" w:rsidTr="00653EE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D4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D6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Человек в ответе не только за тех,  кого приручил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AE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63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271D4A1D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7E2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F69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Урок –экскурсия. Заповедники или заказники родного края. Обобщение по теме «Человек и животные» - тематическая. 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BF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1C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2E870E4B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049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F3D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 xml:space="preserve">Экскурсия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55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6B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700B022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0C7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EE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Про тебя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2B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4D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05CDAFB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2A1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CC4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Что умеет человек?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49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EF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50CDF203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4C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C6C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Расти здоровым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E4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0A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3B702A9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A8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13E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Питание и здоровье -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E7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80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4D7D8DDC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8CB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1D1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От кого зависит твой режим дня?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49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94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0FD0F755" w14:textId="77777777" w:rsidTr="00653EE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A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B2C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 «Человек разумный – часть природы» - тематическая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73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1C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75DC507F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21E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E40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Чистота – залогздоровья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81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2D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3864E43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FE0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A0A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Берегисьпростуды!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48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62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3AA2844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A56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A28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Твоябезопасностьнаулице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D8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81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2DD05B5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D25E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E8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Твоябезопасностьдома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FE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98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E96ED6" w14:paraId="120C0A68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883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C87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теме«Как уберечь себя от беды?» - тематическая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96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86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E96ED6" w14:paraId="5F0BADB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C9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16C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Имя города, села, посёлка. -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A8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29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6A9692A5" w14:textId="77777777" w:rsidTr="00653EE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E8B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DCB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История Московского Кремля.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3F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6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46BE5488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B0A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C2D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Экскурсия в город (село)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E5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07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693150FA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CDA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8CB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Общий дедушка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359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6C2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23C15116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471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E2E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День</w:t>
            </w:r>
            <w:r w:rsidRPr="00981576">
              <w:rPr>
                <w:rFonts w:ascii="Times New Roman" w:hAnsi="Times New Roman"/>
                <w:lang w:val="ru-RU"/>
              </w:rPr>
              <w:t xml:space="preserve"> П</w:t>
            </w:r>
            <w:r w:rsidRPr="00981576">
              <w:rPr>
                <w:rFonts w:ascii="Times New Roman" w:hAnsi="Times New Roman"/>
              </w:rPr>
              <w:t>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9B4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C6F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5B6BBCC7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8CC3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F188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ДеньКонституции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5F7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156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</w:tr>
      <w:tr w:rsidR="00653EE1" w:rsidRPr="00981576" w14:paraId="1A660F15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04A5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  <w:r w:rsidRPr="00981576">
              <w:rPr>
                <w:rFonts w:ascii="Times New Roman" w:hAnsi="Times New Roman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0C6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  <w:r w:rsidRPr="00981576">
              <w:rPr>
                <w:rFonts w:ascii="Times New Roman" w:hAnsi="Times New Roman"/>
                <w:lang w:val="ru-RU"/>
              </w:rPr>
              <w:t>Обобщение по теме «В родном краю!». Итоговая 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D5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620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3EE1" w:rsidRPr="00981576" w14:paraId="202510D3" w14:textId="77777777" w:rsidTr="00653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49DB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3D5D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45A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A0C" w14:textId="77777777" w:rsidR="00653EE1" w:rsidRPr="00981576" w:rsidRDefault="00653EE1" w:rsidP="0098157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4903268C" w14:textId="77777777" w:rsidR="00E31421" w:rsidRPr="00981576" w:rsidRDefault="00AA7B47" w:rsidP="00981576">
      <w:pPr>
        <w:jc w:val="both"/>
        <w:rPr>
          <w:rFonts w:ascii="Times New Roman" w:hAnsi="Times New Roman"/>
          <w:lang w:val="ru-RU"/>
        </w:rPr>
      </w:pPr>
      <w:r w:rsidRPr="00981576">
        <w:rPr>
          <w:rFonts w:ascii="Times New Roman" w:hAnsi="Times New Roman"/>
          <w:lang w:val="ru-RU"/>
        </w:rPr>
        <w:br w:type="textWrapping" w:clear="all"/>
      </w:r>
    </w:p>
    <w:p w14:paraId="18EAB608" w14:textId="77777777" w:rsidR="00E31421" w:rsidRPr="00981576" w:rsidRDefault="00E31421" w:rsidP="00981576">
      <w:pPr>
        <w:jc w:val="both"/>
        <w:rPr>
          <w:rFonts w:ascii="Times New Roman" w:hAnsi="Times New Roman"/>
          <w:lang w:val="ru-RU"/>
        </w:rPr>
      </w:pPr>
    </w:p>
    <w:p w14:paraId="7F561D54" w14:textId="77777777" w:rsidR="00E31421" w:rsidRPr="00981576" w:rsidRDefault="00E31421" w:rsidP="00981576">
      <w:pPr>
        <w:jc w:val="both"/>
        <w:rPr>
          <w:rFonts w:ascii="Times New Roman" w:hAnsi="Times New Roman"/>
          <w:lang w:val="ru-RU"/>
        </w:rPr>
      </w:pPr>
    </w:p>
    <w:p w14:paraId="25B02A36" w14:textId="77777777" w:rsidR="00E31421" w:rsidRPr="00981576" w:rsidRDefault="00E31421" w:rsidP="00981576">
      <w:pPr>
        <w:jc w:val="both"/>
        <w:rPr>
          <w:rFonts w:ascii="Times New Roman" w:hAnsi="Times New Roman"/>
          <w:lang w:val="ru-RU"/>
        </w:rPr>
      </w:pPr>
    </w:p>
    <w:p w14:paraId="7250157B" w14:textId="77777777" w:rsidR="00E31421" w:rsidRPr="00981576" w:rsidRDefault="00E31421" w:rsidP="00981576">
      <w:pPr>
        <w:jc w:val="both"/>
        <w:rPr>
          <w:rFonts w:ascii="Times New Roman" w:hAnsi="Times New Roman"/>
          <w:lang w:val="ru-RU"/>
        </w:rPr>
      </w:pPr>
    </w:p>
    <w:p w14:paraId="055514E9" w14:textId="77777777" w:rsidR="00E31421" w:rsidRPr="00981576" w:rsidRDefault="00E31421" w:rsidP="00981576">
      <w:pPr>
        <w:tabs>
          <w:tab w:val="left" w:pos="2495"/>
        </w:tabs>
        <w:jc w:val="both"/>
        <w:rPr>
          <w:rFonts w:ascii="Times New Roman" w:hAnsi="Times New Roman"/>
          <w:lang w:val="ru-RU"/>
        </w:rPr>
      </w:pPr>
    </w:p>
    <w:p w14:paraId="2C0FE0A0" w14:textId="77777777" w:rsidR="00E31421" w:rsidRPr="00981576" w:rsidRDefault="00E31421" w:rsidP="0098157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14:paraId="78291384" w14:textId="77777777" w:rsidR="00E31421" w:rsidRPr="00981576" w:rsidRDefault="00E31421" w:rsidP="0098157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14:paraId="5ADEB466" w14:textId="77777777" w:rsidR="00E31421" w:rsidRPr="00981576" w:rsidRDefault="00E31421" w:rsidP="0098157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14:paraId="2CBB9A3A" w14:textId="77777777" w:rsidR="00E31421" w:rsidRPr="00981576" w:rsidRDefault="00E31421" w:rsidP="0098157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14:paraId="34186F80" w14:textId="77777777" w:rsidR="00E31421" w:rsidRPr="00981576" w:rsidRDefault="00E31421" w:rsidP="0098157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14:paraId="287A3F78" w14:textId="77777777" w:rsidR="00E31421" w:rsidRPr="00981576" w:rsidRDefault="00E31421" w:rsidP="00981576">
      <w:pPr>
        <w:jc w:val="both"/>
        <w:rPr>
          <w:rFonts w:ascii="Times New Roman" w:hAnsi="Times New Roman"/>
          <w:lang w:val="ru-RU"/>
        </w:rPr>
      </w:pPr>
    </w:p>
    <w:p w14:paraId="74E19A62" w14:textId="77777777" w:rsidR="00C525D3" w:rsidRPr="00981576" w:rsidRDefault="00C525D3" w:rsidP="00981576">
      <w:pPr>
        <w:jc w:val="both"/>
        <w:rPr>
          <w:rFonts w:ascii="Times New Roman" w:hAnsi="Times New Roman"/>
          <w:lang w:val="ru-RU"/>
        </w:rPr>
      </w:pPr>
    </w:p>
    <w:sectPr w:rsidR="00C525D3" w:rsidRPr="00981576" w:rsidSect="00981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21"/>
    <w:rsid w:val="0000681A"/>
    <w:rsid w:val="00057C76"/>
    <w:rsid w:val="00123861"/>
    <w:rsid w:val="00161E3F"/>
    <w:rsid w:val="002B7514"/>
    <w:rsid w:val="00314715"/>
    <w:rsid w:val="0037490E"/>
    <w:rsid w:val="0039619E"/>
    <w:rsid w:val="004D706F"/>
    <w:rsid w:val="00595D3E"/>
    <w:rsid w:val="006343F5"/>
    <w:rsid w:val="00650F8E"/>
    <w:rsid w:val="00653EE1"/>
    <w:rsid w:val="007536C9"/>
    <w:rsid w:val="0080362F"/>
    <w:rsid w:val="008806DA"/>
    <w:rsid w:val="008912DA"/>
    <w:rsid w:val="008A27D8"/>
    <w:rsid w:val="008D60E0"/>
    <w:rsid w:val="00905162"/>
    <w:rsid w:val="0094055D"/>
    <w:rsid w:val="00981576"/>
    <w:rsid w:val="00A4753E"/>
    <w:rsid w:val="00A63B4D"/>
    <w:rsid w:val="00AA7B47"/>
    <w:rsid w:val="00C525D3"/>
    <w:rsid w:val="00D020F5"/>
    <w:rsid w:val="00DA1BE6"/>
    <w:rsid w:val="00E31421"/>
    <w:rsid w:val="00E96ED6"/>
    <w:rsid w:val="00ED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70F2"/>
  <w15:docId w15:val="{98025F46-1AE9-45DC-991A-042409F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4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14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42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31421"/>
    <w:pPr>
      <w:ind w:left="720"/>
      <w:contextualSpacing/>
    </w:pPr>
  </w:style>
  <w:style w:type="paragraph" w:styleId="a4">
    <w:name w:val="Normal (Web)"/>
    <w:basedOn w:val="a"/>
    <w:uiPriority w:val="99"/>
    <w:rsid w:val="00E3142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31">
    <w:name w:val="Заголовок 3+"/>
    <w:basedOn w:val="a"/>
    <w:rsid w:val="00E3142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5">
    <w:name w:val="Title"/>
    <w:basedOn w:val="a"/>
    <w:link w:val="a6"/>
    <w:qFormat/>
    <w:rsid w:val="00E31421"/>
    <w:pPr>
      <w:jc w:val="center"/>
    </w:pPr>
    <w:rPr>
      <w:rFonts w:ascii="Times New Roman" w:hAnsi="Times New Roman"/>
      <w:b/>
      <w:bCs/>
      <w:lang w:eastAsia="ru-RU" w:bidi="ar-SA"/>
    </w:rPr>
  </w:style>
  <w:style w:type="character" w:customStyle="1" w:styleId="a6">
    <w:name w:val="Заголовок Знак"/>
    <w:basedOn w:val="a0"/>
    <w:link w:val="a5"/>
    <w:rsid w:val="00E31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3142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Style3">
    <w:name w:val="Style3"/>
    <w:basedOn w:val="a"/>
    <w:rsid w:val="00E31421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  <w:lang w:val="ru-RU" w:eastAsia="ru-RU" w:bidi="ar-SA"/>
    </w:rPr>
  </w:style>
  <w:style w:type="paragraph" w:customStyle="1" w:styleId="Style7">
    <w:name w:val="Style7"/>
    <w:basedOn w:val="a"/>
    <w:rsid w:val="00E31421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rsid w:val="00E31421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E3142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E3142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eastAsia="Calibri" w:hAnsi="Microsoft Sans Serif"/>
      <w:lang w:val="ru-RU" w:eastAsia="ru-RU" w:bidi="ar-SA"/>
    </w:rPr>
  </w:style>
  <w:style w:type="paragraph" w:customStyle="1" w:styleId="10">
    <w:name w:val="Без интервала1"/>
    <w:rsid w:val="00E31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3142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FontStyle20">
    <w:name w:val="Font Style20"/>
    <w:rsid w:val="00E31421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0">
    <w:name w:val="Без интервала2"/>
    <w:rsid w:val="00E31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31421"/>
  </w:style>
  <w:style w:type="paragraph" w:customStyle="1" w:styleId="Zag2">
    <w:name w:val="Zag_2"/>
    <w:basedOn w:val="a"/>
    <w:rsid w:val="00E314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E3142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table" w:styleId="a7">
    <w:name w:val="Table Grid"/>
    <w:basedOn w:val="a1"/>
    <w:uiPriority w:val="59"/>
    <w:rsid w:val="003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Microsoft Office</cp:lastModifiedBy>
  <cp:revision>14</cp:revision>
  <dcterms:created xsi:type="dcterms:W3CDTF">2017-09-15T04:11:00Z</dcterms:created>
  <dcterms:modified xsi:type="dcterms:W3CDTF">2019-10-20T11:39:00Z</dcterms:modified>
</cp:coreProperties>
</file>