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2C" w:rsidRPr="008B32C6" w:rsidRDefault="009E742C" w:rsidP="009E742C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по предмету «Технология» разработана в соответствии с требованиями стандарта второго поколения, </w:t>
      </w:r>
      <w:r w:rsidRPr="008B32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 авторской программы по технологии Т.М. Рогозиной, И.Б. </w:t>
      </w:r>
      <w:proofErr w:type="spellStart"/>
      <w:r w:rsidRPr="008B32C6">
        <w:rPr>
          <w:rFonts w:ascii="Times New Roman" w:eastAsia="Calibri" w:hAnsi="Times New Roman" w:cs="Times New Roman"/>
          <w:color w:val="000000"/>
          <w:sz w:val="28"/>
          <w:szCs w:val="28"/>
        </w:rPr>
        <w:t>Мыловой</w:t>
      </w:r>
      <w:proofErr w:type="spellEnd"/>
      <w:r w:rsidRPr="008B32C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«Программы по учебным предметам»,  </w:t>
      </w:r>
      <w:r w:rsidRPr="008B32C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М.:  </w:t>
      </w:r>
      <w:proofErr w:type="spellStart"/>
      <w:r w:rsidRPr="008B32C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Академкнига</w:t>
      </w:r>
      <w:proofErr w:type="spellEnd"/>
      <w:r w:rsidRPr="008B32C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/учебник , </w:t>
      </w:r>
      <w:smartTag w:uri="urn:schemas-microsoft-com:office:smarttags" w:element="metricconverter">
        <w:smartTagPr>
          <w:attr w:name="ProductID" w:val="2011 г"/>
        </w:smartTagPr>
        <w:r w:rsidRPr="008B32C6">
          <w:rPr>
            <w:rFonts w:ascii="Times New Roman" w:eastAsia="Calibri" w:hAnsi="Times New Roman" w:cs="Times New Roman"/>
            <w:color w:val="000000"/>
            <w:spacing w:val="-5"/>
            <w:sz w:val="28"/>
            <w:szCs w:val="28"/>
          </w:rPr>
          <w:t>2011 г</w:t>
        </w:r>
      </w:smartTag>
      <w:r w:rsidRPr="008B32C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. – Ч.2: 192 с) </w:t>
      </w:r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  с учётом основных идей УМК «Перспективная начальная школа».</w:t>
      </w:r>
    </w:p>
    <w:p w:rsidR="009E742C" w:rsidRPr="008B32C6" w:rsidRDefault="009E742C" w:rsidP="009E742C">
      <w:pPr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742C" w:rsidRPr="008B32C6" w:rsidRDefault="009E742C" w:rsidP="009E742C">
      <w:pPr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 предмета «Технология»</w:t>
      </w:r>
    </w:p>
    <w:p w:rsidR="009E742C" w:rsidRPr="008B32C6" w:rsidRDefault="009E742C" w:rsidP="009E742C">
      <w:pPr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Личностными </w:t>
      </w:r>
      <w:proofErr w:type="spellStart"/>
      <w:r w:rsidRPr="008B32C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результатами</w:t>
      </w:r>
      <w:r w:rsidRPr="008B32C6">
        <w:rPr>
          <w:rFonts w:ascii="Times New Roman" w:eastAsia="Calibri" w:hAnsi="Times New Roman" w:cs="Times New Roman"/>
          <w:sz w:val="28"/>
          <w:szCs w:val="28"/>
        </w:rPr>
        <w:t>изучения</w:t>
      </w:r>
      <w:proofErr w:type="spellEnd"/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 технологии в начальной школе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32C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Метапредметные</w:t>
      </w:r>
      <w:proofErr w:type="spellEnd"/>
      <w:r w:rsidRPr="008B32C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8B32C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результаты</w:t>
      </w:r>
      <w:r w:rsidRPr="008B32C6">
        <w:rPr>
          <w:rFonts w:ascii="Times New Roman" w:eastAsia="Calibri" w:hAnsi="Times New Roman" w:cs="Times New Roman"/>
          <w:sz w:val="28"/>
          <w:szCs w:val="28"/>
        </w:rPr>
        <w:t>изучения</w:t>
      </w:r>
      <w:proofErr w:type="spellEnd"/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 технологии в начальной школе проявляются в освоении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Предметными </w:t>
      </w:r>
      <w:proofErr w:type="spellStart"/>
      <w:r w:rsidRPr="008B32C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результатами</w:t>
      </w:r>
      <w:r w:rsidRPr="008B32C6">
        <w:rPr>
          <w:rFonts w:ascii="Times New Roman" w:eastAsia="Calibri" w:hAnsi="Times New Roman" w:cs="Times New Roman"/>
          <w:sz w:val="28"/>
          <w:szCs w:val="28"/>
        </w:rPr>
        <w:t>изучения</w:t>
      </w:r>
      <w:proofErr w:type="spellEnd"/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 технологии в начальной школе являются доступные по возрасту начальные сведения о технике, технологиях и технологической стороне труда, об основах культуры труда; элементарные умения предметно преобразовательской деятельности; знания о различных профессиях; элементарный опыт творческой и проектной деятельности.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освоения учебной программы по предмету «Технология» к концу 3-го года обучения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Обучающиеся научатся: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рассказывать о практическом применении картона и текстильных материалов в жизни;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рассказывать о мастерах своего региона и их профессиях, связанных с обработкой текстильных материалов;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• анализировать задания, планировать трудовой процесс и осуществлять поэтапный </w:t>
      </w:r>
      <w:proofErr w:type="gramStart"/>
      <w:r w:rsidRPr="008B32C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 ходом работы;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осуществлять сотрудничество при выполнении коллективной работы;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lastRenderedPageBreak/>
        <w:t>• отбирать картон с учетом его свойств;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применять приемы рациональной и безопасной работы ручными инструментами: чертежными (линейка, угольник), колющими (шило);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экономно размечать материалы по линейке и по угольнику;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работать с простейшей технической документацией: распознавать эскизы, читать их и выполнять разметку с опорой на них;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изготавливать плоскостные изделия по эскизам;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выполнять действия по моделированию и преобразованию модели;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• создавать несложные конструкции изделий по </w:t>
      </w:r>
      <w:proofErr w:type="spellStart"/>
      <w:proofErr w:type="gramStart"/>
      <w:r w:rsidRPr="008B32C6">
        <w:rPr>
          <w:rFonts w:ascii="Times New Roman" w:eastAsia="Calibri" w:hAnsi="Times New Roman" w:cs="Times New Roman"/>
          <w:sz w:val="28"/>
          <w:szCs w:val="28"/>
        </w:rPr>
        <w:t>технико</w:t>
      </w:r>
      <w:proofErr w:type="spellEnd"/>
      <w:r w:rsidRPr="008B32C6">
        <w:rPr>
          <w:rFonts w:ascii="Times New Roman" w:eastAsia="Calibri" w:hAnsi="Times New Roman" w:cs="Times New Roman"/>
          <w:sz w:val="28"/>
          <w:szCs w:val="28"/>
        </w:rPr>
        <w:t>- технологическим</w:t>
      </w:r>
      <w:proofErr w:type="gramEnd"/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 условиям.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«Практика работы на компьютере» обучающиеся научатся: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рассказывать об основных источниках информации;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рассказывать о правилах организации труда при работе за компьютером;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называть основные функциональные устройства компьютера (системный блок, монитор, клавиатура, мышь, наушники, микрофон);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32C6">
        <w:rPr>
          <w:rFonts w:ascii="Times New Roman" w:eastAsia="Calibri" w:hAnsi="Times New Roman" w:cs="Times New Roman"/>
          <w:sz w:val="28"/>
          <w:szCs w:val="28"/>
        </w:rPr>
        <w:t>• 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  <w:proofErr w:type="gramEnd"/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соблюдать безопасные приемы труда при работе на компьютере;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включать и выключать компьютер;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использовать приемы работы с дисководом и электронным  диском;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использовать приемы работы с мышью;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32C6">
        <w:rPr>
          <w:rFonts w:ascii="Times New Roman" w:eastAsia="Calibri" w:hAnsi="Times New Roman" w:cs="Times New Roman"/>
          <w:sz w:val="28"/>
          <w:szCs w:val="28"/>
        </w:rPr>
        <w:t>• работать с текстом и изображением, представленными в компьютере;</w:t>
      </w:r>
      <w:proofErr w:type="gramEnd"/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lastRenderedPageBreak/>
        <w:t>• соблюдать санитарно-гигиенические правила при работе с компьютерной клавиатурой.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8B32C6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Обучающиеся</w:t>
      </w:r>
      <w:proofErr w:type="gramEnd"/>
      <w:r w:rsidRPr="008B32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получат возможность научиться: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ценить традиции трудовых династий (своего региона, страны);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осуществлять проектную деятельность;</w:t>
      </w:r>
    </w:p>
    <w:p w:rsidR="009E742C" w:rsidRPr="008B32C6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создавать образ конструкции с целью решения определенной конструкторской задачи, воплощать этот образ в материале;</w:t>
      </w:r>
    </w:p>
    <w:p w:rsidR="009E742C" w:rsidRPr="008B32C6" w:rsidRDefault="009E742C" w:rsidP="009E742C">
      <w:pPr>
        <w:tabs>
          <w:tab w:val="left" w:pos="709"/>
        </w:tabs>
        <w:spacing w:after="0" w:line="10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• 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</w:t>
      </w:r>
    </w:p>
    <w:p w:rsidR="009E742C" w:rsidRPr="008B32C6" w:rsidRDefault="009E742C" w:rsidP="009E742C">
      <w:pPr>
        <w:tabs>
          <w:tab w:val="left" w:pos="709"/>
        </w:tabs>
        <w:spacing w:after="0" w:line="100" w:lineRule="atLeast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9E742C" w:rsidRPr="008B32C6" w:rsidRDefault="009E742C" w:rsidP="009E742C">
      <w:pPr>
        <w:suppressAutoHyphens/>
        <w:spacing w:after="0" w:line="100" w:lineRule="atLeast"/>
        <w:ind w:left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8B32C6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                       Содержание учебного предмета «Технология»</w:t>
      </w:r>
    </w:p>
    <w:p w:rsidR="009E742C" w:rsidRPr="008B32C6" w:rsidRDefault="009E742C" w:rsidP="009E742C">
      <w:pPr>
        <w:suppressAutoHyphens/>
        <w:spacing w:after="0" w:line="100" w:lineRule="atLeast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742C" w:rsidRPr="008B32C6" w:rsidRDefault="009E742C" w:rsidP="009E742C">
      <w:pPr>
        <w:numPr>
          <w:ilvl w:val="2"/>
          <w:numId w:val="1"/>
        </w:numPr>
        <w:suppressAutoHyphens/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8B32C6">
        <w:rPr>
          <w:rFonts w:ascii="Times New Roman" w:eastAsia="Calibri" w:hAnsi="Times New Roman" w:cs="Times New Roman"/>
          <w:b/>
          <w:bCs/>
          <w:sz w:val="28"/>
          <w:szCs w:val="28"/>
        </w:rPr>
        <w:t>общетрудовые</w:t>
      </w:r>
      <w:proofErr w:type="spellEnd"/>
      <w:r w:rsidRPr="008B32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компетенции. Основы культуры труда, самообслуживание</w:t>
      </w:r>
    </w:p>
    <w:p w:rsidR="009E742C" w:rsidRPr="008B32C6" w:rsidRDefault="009E742C" w:rsidP="009E742C">
      <w:pPr>
        <w:spacing w:after="0" w:line="100" w:lineRule="atLeast"/>
        <w:ind w:left="360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Разнообразие предметов рукотворного мира из картона, текстильных материалов. Традиции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рабочего места для работы с глиной, металлами, деталями конструктора. Анализ задания, планирование трудового процесса, поэтапный </w:t>
      </w:r>
      <w:proofErr w:type="gramStart"/>
      <w:r w:rsidRPr="008B32C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 ходом работы, навыки сотрудничества.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Групповые проекты. Сбор информации о создаваемом изделии, выбор лучшего варианта. Результата проектной деятельности – «Парк машин для перевозки грузов», «Модели сельскохозяйственной техники».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Самообслуживание: подбор материалов, инструментов и приспособлений для работы по перечню в учебнике, выполнение ремонта книг, декоративное оформление культурно-бытовой среды.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Технология ручной обработки материалов. Элементы графической грамоты 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Пластические материалы. </w:t>
      </w:r>
      <w:r w:rsidRPr="008B32C6">
        <w:rPr>
          <w:rFonts w:ascii="Times New Roman" w:eastAsia="Calibri" w:hAnsi="Times New Roman" w:cs="Times New Roman"/>
          <w:bCs/>
          <w:iCs/>
          <w:sz w:val="28"/>
          <w:szCs w:val="28"/>
        </w:rPr>
        <w:t>Г</w:t>
      </w:r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лина. Применение глины для изготовления предметов быта и художественных предметов. Сравнение глины и пластилина по основным свойствам: цвет, пластичность, способность впитывать влагу. Подготовка глины к работе. </w:t>
      </w:r>
    </w:p>
    <w:p w:rsidR="009E742C" w:rsidRPr="008B32C6" w:rsidRDefault="009E742C" w:rsidP="009E742C">
      <w:pPr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Приемы работы с глиной: формование деталей, сушка, раскрашивание.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Практические работы: лепка декоративных игрушек, рельефных пластин.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Бумага и картон. </w:t>
      </w:r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Практическое применение картона в жизни. Виды картона, используемые на уроках: цветной, коробочный, гофрированный. Свойства картона: цветной и белый, гибкий, толстый и тонкий, гладкий и шероховатый, однослойный и многослойный, блестящий и матовый. </w:t>
      </w:r>
      <w:proofErr w:type="gramStart"/>
      <w:r w:rsidRPr="008B32C6">
        <w:rPr>
          <w:rFonts w:ascii="Times New Roman" w:eastAsia="Calibri" w:hAnsi="Times New Roman" w:cs="Times New Roman"/>
          <w:sz w:val="28"/>
          <w:szCs w:val="28"/>
        </w:rPr>
        <w:t>Виды бумаги, используемые на уроках и их свойства: чертежная (белая, толстая, матовая, плотная, гладкая, прочная).</w:t>
      </w:r>
      <w:proofErr w:type="gramEnd"/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  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 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Виды условных графических изображений: эскиз, развертка (их узнавание). Разметка деталей с опорой на эскиз. 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Инструменты и приспособления для обработки картона: карандаши простой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 с макетным ножом и шилом. Приемы безопасного использования канцелярского макетного ножа, шила.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скобами, сборка скотчем и проволокой, оклеивание кантом,  оформление аппликацией, сушка. 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Практические работы: изготовление меры для измерения углов, подставок для письменных принадлежностей, коробок со съемной крышкой, упаковок для подарков, новогодних игрушек,  открыток, ремонт книг с заменой обложки, декоративных панно, фигурок для театра с подвижными элементами по рисунку, простейшему чертежу, схеме, эскизу.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Текстильные материалы. </w:t>
      </w:r>
      <w:r w:rsidRPr="008B32C6">
        <w:rPr>
          <w:rFonts w:ascii="Times New Roman" w:eastAsia="Calibri" w:hAnsi="Times New Roman" w:cs="Times New Roman"/>
          <w:sz w:val="28"/>
          <w:szCs w:val="28"/>
        </w:rPr>
        <w:t>Общее понятие о текстильных материалах, их практическое применение в жизни. Виды тканей 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 для изготовления изделия в зависимости от их свойств.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Практические работы: изготовление кукол для пальчикового театра, коллажей, аппликаций из ниток, декоративное оформление изделий (открыток, обложек записных книг, подвесок для новогодней елки). 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Металлы. </w:t>
      </w:r>
      <w:r w:rsidRPr="008B32C6">
        <w:rPr>
          <w:rFonts w:ascii="Times New Roman" w:eastAsia="Calibri" w:hAnsi="Times New Roman" w:cs="Times New Roman"/>
          <w:sz w:val="28"/>
          <w:szCs w:val="28"/>
        </w:rPr>
        <w:t>Виды проволоки, используемой на уроках: цветная в пластиковой изоляции, тонкая медная. Экономное расходование материалов при разметке.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Приемы работы с проволокой: разметка на глаз, разрезание ножницами, плетение.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Практические работы: изготовление брелка, креплений для подвижного соединения деталей картонных фигурок.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Пластмассы. </w:t>
      </w:r>
      <w:r w:rsidRPr="008B32C6">
        <w:rPr>
          <w:rFonts w:ascii="Times New Roman" w:eastAsia="Calibri" w:hAnsi="Times New Roman" w:cs="Times New Roman"/>
          <w:sz w:val="28"/>
          <w:szCs w:val="28"/>
        </w:rPr>
        <w:t>Пластмассы, используемые в  виде вторичного сырья: разъемные упаковки-капсулы. Наблюдения и опыты за технологическими свойствами пластмасс.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 xml:space="preserve">Инструменты и приспособления для обработки упаковок-капсул: ножницы, шило, фломастер, дощечка для выполнения работ с шилом. 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Приемы работы с упаковками-капсулами: прокалывание шилом, надрезание, соединение деталей гвоздиком, оформление самоклеящейся бумаги.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Практические работы: изготовление игрушек-сувениров.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3. Конструирование и моделирование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Виды и способы соединения деталей. Общее представление о конструкции прибора для определения движения теплового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 технических моделей по технико-технологическим  условиям.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Практические работы: создание устройства из полос бумаги, устройства, демонстрирующего циркуляцию воздуха, змейки для определения движения теплого воздуха, палетки, моделей часов для уроков математики,  тележки-платформы.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Практика работы на компьютере (10 ч) </w:t>
      </w:r>
      <w:proofErr w:type="gramStart"/>
      <w:r w:rsidRPr="008B32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8B32C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При наличии компьютеров)</w:t>
      </w:r>
    </w:p>
    <w:p w:rsidR="009E742C" w:rsidRPr="008B32C6" w:rsidRDefault="009E742C" w:rsidP="009E742C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Компьютер и дополнительные устройства, подключаемые к компьютеру (2 ч)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sz w:val="28"/>
          <w:szCs w:val="28"/>
        </w:rPr>
        <w:t>Основы работы за компьютером (5 ч)</w:t>
      </w:r>
      <w:r w:rsidRPr="008B32C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При наличии компьютеров)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Мышь. 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lastRenderedPageBreak/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2C6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Технология работы с инструментальными программами (3 ч)</w:t>
      </w:r>
      <w:r w:rsidRPr="008B32C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При наличии компьютеров)</w:t>
      </w:r>
    </w:p>
    <w:p w:rsidR="009E742C" w:rsidRPr="008B32C6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C6">
        <w:rPr>
          <w:rFonts w:ascii="Times New Roman" w:eastAsia="Calibri" w:hAnsi="Times New Roman" w:cs="Times New Roman"/>
          <w:sz w:val="28"/>
          <w:szCs w:val="28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1071"/>
        <w:tblW w:w="148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"/>
        <w:gridCol w:w="8077"/>
        <w:gridCol w:w="1559"/>
        <w:gridCol w:w="1985"/>
        <w:gridCol w:w="2551"/>
      </w:tblGrid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Прим.</w:t>
            </w: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Лепка птиц из глины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Лепка птиц из глины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Лепка декоративных пластин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Лепка декоративных пластин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Модель шара из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Самодельный компас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Мера измерения углов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Экскурсия в осенний парк. Сбор природного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Аппликация из соломенной крошки «Жители леса»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Аппликация из соломенной крошки «Жители леса»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Подставка для письменных принадлежностей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Подставка для письменных принадлежностей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Коробка со съемной крышкой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Весы для определения веса воздуха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Прибор, демонстрирующий циркуляцию воздуха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Текстильные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Куклы для пальчикового театра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Куклы для пальчикового театра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Флюгер из картона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Змейка для определения движения теплого воздуха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Упаковка для подарков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Аппликация из ниток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Аппликация из ниток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Декоративное оформление изделий вышивкой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Украшения из фольги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Украшения из фольги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Подвески на елку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Подвески на елку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Ремонт книг с заменой обложки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Ремонт книг с заменой обложки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Поздравительные открытки из гофрированного картона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Поздравительные открытки из гофрированного картона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 xml:space="preserve">Игрушки-сувениры из пластмассовых упаковок </w:t>
            </w:r>
            <w:proofErr w:type="gramStart"/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апсул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42C" w:rsidRPr="001F4C91" w:rsidTr="005942CC"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42C" w:rsidRPr="001F4C91" w:rsidRDefault="009E742C" w:rsidP="005942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2C" w:rsidRPr="001F4C91" w:rsidRDefault="009E742C" w:rsidP="0059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часа</w:t>
            </w:r>
          </w:p>
        </w:tc>
      </w:tr>
    </w:tbl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42C" w:rsidRPr="001F4C91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E742C" w:rsidRPr="001F4C91" w:rsidSect="008274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AF6"/>
    <w:rsid w:val="00001FB4"/>
    <w:rsid w:val="00165AF6"/>
    <w:rsid w:val="001F4C91"/>
    <w:rsid w:val="003D6B43"/>
    <w:rsid w:val="005E471F"/>
    <w:rsid w:val="007709C1"/>
    <w:rsid w:val="007B00F8"/>
    <w:rsid w:val="00827440"/>
    <w:rsid w:val="00926A12"/>
    <w:rsid w:val="009E742C"/>
    <w:rsid w:val="00D87779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6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65AF6"/>
  </w:style>
  <w:style w:type="paragraph" w:customStyle="1" w:styleId="c5">
    <w:name w:val="c5"/>
    <w:basedOn w:val="a"/>
    <w:rsid w:val="0016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165AF6"/>
  </w:style>
  <w:style w:type="paragraph" w:customStyle="1" w:styleId="c21">
    <w:name w:val="c21"/>
    <w:basedOn w:val="a"/>
    <w:rsid w:val="0016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6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5AF6"/>
  </w:style>
  <w:style w:type="character" w:customStyle="1" w:styleId="c3">
    <w:name w:val="c3"/>
    <w:basedOn w:val="a0"/>
    <w:rsid w:val="00165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1872</Words>
  <Characters>10672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2018-04-30T16:22:00Z</dcterms:created>
  <dcterms:modified xsi:type="dcterms:W3CDTF">2018-10-03T15:09:00Z</dcterms:modified>
</cp:coreProperties>
</file>