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4FF" w14:textId="62012406" w:rsidR="002A41FB" w:rsidRDefault="00B92F65" w:rsidP="0048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D28DD" wp14:editId="7C80531B">
            <wp:extent cx="6122035" cy="866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E5B3" w14:textId="22ABF6F8" w:rsidR="00B92F65" w:rsidRDefault="00B92F65" w:rsidP="0048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E53FF" w14:textId="77777777" w:rsidR="00B92F65" w:rsidRDefault="00B92F65" w:rsidP="0048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1BB4B1D" w14:textId="77777777" w:rsidR="00486BB8" w:rsidRPr="00486BB8" w:rsidRDefault="00486BB8" w:rsidP="0048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изобразительному искусству</w:t>
      </w:r>
      <w:r w:rsidRPr="00486BB8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 - правовых документов: </w:t>
      </w:r>
    </w:p>
    <w:p w14:paraId="293D4E29" w14:textId="77777777" w:rsidR="00486BB8" w:rsidRPr="00486BB8" w:rsidRDefault="00486BB8" w:rsidP="0048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2FEC3E55" w14:textId="77777777" w:rsidR="00486BB8" w:rsidRPr="00486BB8" w:rsidRDefault="00486BB8" w:rsidP="0048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8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152008A4" w14:textId="77777777" w:rsidR="00486BB8" w:rsidRPr="00486BB8" w:rsidRDefault="00486BB8" w:rsidP="0048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8">
        <w:rPr>
          <w:rFonts w:ascii="Times New Roman" w:eastAsia="Times New Roman" w:hAnsi="Times New Roman" w:cs="Times New Roman"/>
          <w:sz w:val="24"/>
          <w:szCs w:val="24"/>
        </w:rPr>
        <w:t>Учебный план МБОУ г. Иркутска  СОШ № 7 на 2019/2020 учебный год.</w:t>
      </w:r>
    </w:p>
    <w:p w14:paraId="08F8332E" w14:textId="77777777" w:rsidR="00486BB8" w:rsidRPr="00486BB8" w:rsidRDefault="00486BB8" w:rsidP="0048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BB8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начального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изобразительному искусству</w:t>
      </w:r>
    </w:p>
    <w:p w14:paraId="34D016A5" w14:textId="77777777" w:rsidR="00486BB8" w:rsidRDefault="00486BB8" w:rsidP="000F6303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E0194DB" w14:textId="77777777" w:rsidR="000F6303" w:rsidRDefault="000F6303" w:rsidP="000F6303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 по курсу «Изобразительное искусство» к концу 3 класса</w:t>
      </w:r>
    </w:p>
    <w:p w14:paraId="0DB85207" w14:textId="77777777" w:rsidR="00C33C35" w:rsidRDefault="00C33C35" w:rsidP="00C33C35">
      <w:pPr>
        <w:pStyle w:val="31"/>
        <w:shd w:val="clear" w:color="auto" w:fill="auto"/>
        <w:spacing w:line="210" w:lineRule="exact"/>
      </w:pPr>
    </w:p>
    <w:p w14:paraId="732FA06B" w14:textId="77777777" w:rsidR="00C33C35" w:rsidRPr="009A4D6F" w:rsidRDefault="00C33C35" w:rsidP="00C33C35">
      <w:pPr>
        <w:pStyle w:val="31"/>
        <w:shd w:val="clear" w:color="auto" w:fill="auto"/>
        <w:spacing w:line="269" w:lineRule="exact"/>
        <w:ind w:firstLine="709"/>
        <w:jc w:val="both"/>
        <w:rPr>
          <w:b w:val="0"/>
          <w:sz w:val="24"/>
          <w:szCs w:val="24"/>
        </w:rPr>
      </w:pPr>
      <w:r w:rsidRPr="00486BB8">
        <w:rPr>
          <w:rStyle w:val="311pt"/>
          <w:b/>
          <w:sz w:val="24"/>
          <w:szCs w:val="24"/>
        </w:rPr>
        <w:t>Личностные</w:t>
      </w:r>
      <w:r w:rsidRPr="009A4D6F">
        <w:rPr>
          <w:b w:val="0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</w:t>
      </w:r>
      <w:r w:rsidRPr="009A4D6F">
        <w:rPr>
          <w:b w:val="0"/>
          <w:sz w:val="24"/>
          <w:szCs w:val="24"/>
        </w:rPr>
        <w:softHyphen/>
        <w:t>бразительное искусство»:</w:t>
      </w:r>
    </w:p>
    <w:p w14:paraId="052A2CD3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чувство гордости за культуру и искусство Родины, своего города;</w:t>
      </w:r>
    </w:p>
    <w:p w14:paraId="3E06492F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уважительное отношение к культуре и искусству других народов нашей страны и мира в целом;</w:t>
      </w:r>
    </w:p>
    <w:p w14:paraId="12326233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понимание особой роли культуры и искусства в жизни общества и каждого отдельного человека;</w:t>
      </w:r>
    </w:p>
    <w:p w14:paraId="31EDF500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>сформированность эстетических чувств, художественно-творческого мышления, наблюда</w:t>
      </w:r>
      <w:r w:rsidRPr="009A4D6F">
        <w:rPr>
          <w:b w:val="0"/>
          <w:sz w:val="24"/>
          <w:szCs w:val="24"/>
        </w:rPr>
        <w:softHyphen/>
        <w:t>тельности и фантазии;</w:t>
      </w:r>
    </w:p>
    <w:p w14:paraId="10DCDCDE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</w:t>
      </w:r>
      <w:r w:rsidRPr="009A4D6F">
        <w:rPr>
          <w:b w:val="0"/>
          <w:sz w:val="24"/>
          <w:szCs w:val="24"/>
          <w:vertAlign w:val="superscript"/>
        </w:rPr>
        <w:t>-</w:t>
      </w:r>
      <w:r w:rsidRPr="009A4D6F">
        <w:rPr>
          <w:b w:val="0"/>
          <w:sz w:val="24"/>
          <w:szCs w:val="24"/>
        </w:rPr>
        <w:t xml:space="preserve"> миру, потребностей в само</w:t>
      </w:r>
      <w:r w:rsidRPr="009A4D6F">
        <w:rPr>
          <w:b w:val="0"/>
          <w:sz w:val="24"/>
          <w:szCs w:val="24"/>
        </w:rPr>
        <w:softHyphen/>
        <w:t>стоятельной практической творческой деятельности), ценностей и чувств;</w:t>
      </w:r>
    </w:p>
    <w:p w14:paraId="0411D84A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развитие этических чувств, доброжелательности и эмоционально-нравственной отзывчиво</w:t>
      </w:r>
      <w:r w:rsidRPr="009A4D6F">
        <w:rPr>
          <w:b w:val="0"/>
          <w:sz w:val="24"/>
          <w:szCs w:val="24"/>
        </w:rPr>
        <w:softHyphen/>
        <w:t>сти, понимания и сопереживания чувствам других людей;</w:t>
      </w:r>
    </w:p>
    <w:p w14:paraId="3BA345BB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01B6EF47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умение сотрудничать с товарищами в процессе совместной деятельности, соотносить свою часть работы с общим замыслом;</w:t>
      </w:r>
    </w:p>
    <w:p w14:paraId="62063030" w14:textId="77777777" w:rsidR="00C33C35" w:rsidRPr="009A4D6F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  <w:sz w:val="24"/>
          <w:szCs w:val="24"/>
        </w:rPr>
      </w:pPr>
      <w:r w:rsidRPr="009A4D6F">
        <w:rPr>
          <w:b w:val="0"/>
          <w:sz w:val="24"/>
          <w:szCs w:val="24"/>
        </w:rPr>
        <w:t xml:space="preserve"> умение обсуждать и анализировать собственную художественную деятельность и работу одно</w:t>
      </w:r>
      <w:r w:rsidRPr="009A4D6F">
        <w:rPr>
          <w:b w:val="0"/>
          <w:sz w:val="24"/>
          <w:szCs w:val="24"/>
        </w:rPr>
        <w:softHyphen/>
        <w:t>классников с позиций творческих задач данной темы, с точки зрения содержания и средств его вы</w:t>
      </w:r>
      <w:r w:rsidRPr="009A4D6F">
        <w:rPr>
          <w:b w:val="0"/>
          <w:sz w:val="24"/>
          <w:szCs w:val="24"/>
        </w:rPr>
        <w:softHyphen/>
        <w:t>ражения.</w:t>
      </w:r>
    </w:p>
    <w:p w14:paraId="22738087" w14:textId="77777777" w:rsidR="00C33C35" w:rsidRPr="009A4D6F" w:rsidRDefault="00C33C35" w:rsidP="00C33C35">
      <w:pPr>
        <w:pStyle w:val="3"/>
        <w:shd w:val="clear" w:color="auto" w:fill="auto"/>
        <w:spacing w:line="288" w:lineRule="exact"/>
        <w:ind w:firstLine="360"/>
        <w:rPr>
          <w:sz w:val="24"/>
          <w:szCs w:val="24"/>
        </w:rPr>
      </w:pPr>
      <w:proofErr w:type="spellStart"/>
      <w:r w:rsidRPr="009A4D6F">
        <w:rPr>
          <w:rStyle w:val="a8"/>
          <w:sz w:val="24"/>
          <w:szCs w:val="24"/>
        </w:rPr>
        <w:t>Метапредметные</w:t>
      </w:r>
      <w:r w:rsidRPr="009A4D6F">
        <w:rPr>
          <w:sz w:val="24"/>
          <w:szCs w:val="24"/>
        </w:rPr>
        <w:t>результаты</w:t>
      </w:r>
      <w:proofErr w:type="spellEnd"/>
      <w:r w:rsidRPr="009A4D6F">
        <w:rPr>
          <w:sz w:val="24"/>
          <w:szCs w:val="24"/>
        </w:rPr>
        <w:t xml:space="preserve"> характеризуют уровень сформированности универсальных спо</w:t>
      </w:r>
      <w:r w:rsidRPr="009A4D6F">
        <w:rPr>
          <w:sz w:val="24"/>
          <w:szCs w:val="24"/>
        </w:rPr>
        <w:softHyphen/>
        <w:t>собностей учащихся, проявляющихся в познавательной и практической творческой деятельности:</w:t>
      </w:r>
    </w:p>
    <w:p w14:paraId="4416726A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14:paraId="2C302F44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овладение умением творческого видения с позиций художника, то есть умением сравни</w:t>
      </w:r>
      <w:r w:rsidRPr="009A4D6F">
        <w:rPr>
          <w:sz w:val="24"/>
          <w:szCs w:val="24"/>
        </w:rPr>
        <w:softHyphen/>
        <w:t>вать, анализировать, выделять главное, обобщать;</w:t>
      </w:r>
    </w:p>
    <w:p w14:paraId="4F92069D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формирование умения понимать причины успеха/неуспеха учебной деятельности и способ</w:t>
      </w:r>
      <w:r w:rsidRPr="009A4D6F">
        <w:rPr>
          <w:sz w:val="24"/>
          <w:szCs w:val="24"/>
        </w:rPr>
        <w:softHyphen/>
        <w:t>ности конструктивно действовать даже в ситуациях неуспеха;</w:t>
      </w:r>
    </w:p>
    <w:p w14:paraId="301496BE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освоение начальных форм познавательной и личностной рефлексии;</w:t>
      </w:r>
    </w:p>
    <w:p w14:paraId="20E7CB78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овладение логическими действиями сравнения, анализа, синтеза, обобщения, классифика</w:t>
      </w:r>
      <w:r w:rsidRPr="009A4D6F">
        <w:rPr>
          <w:sz w:val="24"/>
          <w:szCs w:val="24"/>
        </w:rPr>
        <w:softHyphen/>
        <w:t>ции по родовидовым признакам;</w:t>
      </w:r>
    </w:p>
    <w:p w14:paraId="77758944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овладение умением вести диалог, распределять функции и роли в процессе выполнения коллективной творческой работы;</w:t>
      </w:r>
    </w:p>
    <w:p w14:paraId="731FEB43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использование средств информационных технологий для решения различных </w:t>
      </w:r>
      <w:proofErr w:type="spellStart"/>
      <w:r w:rsidRPr="009A4D6F">
        <w:rPr>
          <w:sz w:val="24"/>
          <w:szCs w:val="24"/>
        </w:rPr>
        <w:t>учебно</w:t>
      </w:r>
      <w:r w:rsidRPr="009A4D6F">
        <w:rPr>
          <w:sz w:val="24"/>
          <w:szCs w:val="24"/>
        </w:rPr>
        <w:softHyphen/>
        <w:t>творческих</w:t>
      </w:r>
      <w:proofErr w:type="spellEnd"/>
      <w:r w:rsidRPr="009A4D6F">
        <w:rPr>
          <w:sz w:val="24"/>
          <w:szCs w:val="24"/>
        </w:rPr>
        <w:t xml:space="preserve"> задач в процессе поиска дополнительного изобразительного материала, выполнение творческих проектов, отдельных упражнений по живописи, графике, </w:t>
      </w:r>
      <w:r w:rsidRPr="009A4D6F">
        <w:rPr>
          <w:sz w:val="24"/>
          <w:szCs w:val="24"/>
        </w:rPr>
        <w:lastRenderedPageBreak/>
        <w:t>моделированию и т. д.;</w:t>
      </w:r>
    </w:p>
    <w:p w14:paraId="2A916965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умение планировать и грамотно осуществлять учебные действия в соответствии с постав</w:t>
      </w:r>
      <w:r w:rsidRPr="009A4D6F">
        <w:rPr>
          <w:sz w:val="24"/>
          <w:szCs w:val="24"/>
        </w:rPr>
        <w:softHyphen/>
        <w:t>ленной задачей, находить варианты решения различных художественно-творческих задач;</w:t>
      </w:r>
    </w:p>
    <w:p w14:paraId="27850B81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умение рационально строить самостоятельную творческую деятельность, умение организо</w:t>
      </w:r>
      <w:r w:rsidRPr="009A4D6F">
        <w:rPr>
          <w:sz w:val="24"/>
          <w:szCs w:val="24"/>
        </w:rPr>
        <w:softHyphen/>
        <w:t>вать место занятий;</w:t>
      </w:r>
    </w:p>
    <w:p w14:paraId="3617161A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осознанное стремление к освоению новых знаний и умений, к достижению более высоких и оригинальных творческих результатов.</w:t>
      </w:r>
    </w:p>
    <w:p w14:paraId="2EB7ACCD" w14:textId="77777777" w:rsidR="00C33C35" w:rsidRPr="009A4D6F" w:rsidRDefault="00C33C35" w:rsidP="00C33C35">
      <w:pPr>
        <w:pStyle w:val="3"/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rStyle w:val="a8"/>
          <w:sz w:val="24"/>
          <w:szCs w:val="24"/>
        </w:rPr>
        <w:t>Предметные</w:t>
      </w:r>
      <w:r w:rsidRPr="009A4D6F">
        <w:rPr>
          <w:sz w:val="24"/>
          <w:szCs w:val="24"/>
        </w:rPr>
        <w:t>результаты характеризуют опыт учащихся в художественно-творческой дея</w:t>
      </w:r>
      <w:r w:rsidRPr="009A4D6F">
        <w:rPr>
          <w:sz w:val="24"/>
          <w:szCs w:val="24"/>
        </w:rPr>
        <w:softHyphen/>
        <w:t>тельности, который приобретается и закрепляется в процессе освоения учебного предмета:</w:t>
      </w:r>
    </w:p>
    <w:p w14:paraId="576D07A4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0CCB103F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>сформированность основ художественной культуры, в том числе на материале художест</w:t>
      </w:r>
      <w:r w:rsidRPr="009A4D6F">
        <w:rPr>
          <w:sz w:val="24"/>
          <w:szCs w:val="24"/>
        </w:rPr>
        <w:softHyphen/>
        <w:t>венной культуры родного края, эстетического отношения к миру; понимание красоты как ценно</w:t>
      </w:r>
      <w:r w:rsidRPr="009A4D6F">
        <w:rPr>
          <w:sz w:val="24"/>
          <w:szCs w:val="24"/>
        </w:rPr>
        <w:softHyphen/>
        <w:t>сти, потребности в художественном творчестве и в общении с искусством;</w:t>
      </w:r>
    </w:p>
    <w:p w14:paraId="653B096A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овладение практическими умениями и навыками в восприятии, анализе и оценке произве</w:t>
      </w:r>
      <w:r w:rsidRPr="009A4D6F">
        <w:rPr>
          <w:sz w:val="24"/>
          <w:szCs w:val="24"/>
        </w:rPr>
        <w:softHyphen/>
        <w:t>дений искусства;</w:t>
      </w:r>
    </w:p>
    <w:p w14:paraId="24E5211E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овладение элементарными практическими умениями и навыками в различных видах худо</w:t>
      </w:r>
      <w:r w:rsidRPr="009A4D6F">
        <w:rPr>
          <w:sz w:val="24"/>
          <w:szCs w:val="24"/>
        </w:rPr>
        <w:softHyphen/>
        <w:t>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</w:t>
      </w:r>
      <w:r w:rsidRPr="009A4D6F">
        <w:rPr>
          <w:sz w:val="24"/>
          <w:szCs w:val="24"/>
        </w:rPr>
        <w:softHyphen/>
        <w:t>вая фотография, видеозапись, элементы мультипликации и пр.);</w:t>
      </w:r>
    </w:p>
    <w:p w14:paraId="05344E2C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>знание видов художественной деятельности: изобразительной (живопись, графика, скульп</w:t>
      </w:r>
      <w:r w:rsidRPr="009A4D6F">
        <w:rPr>
          <w:sz w:val="24"/>
          <w:szCs w:val="24"/>
        </w:rPr>
        <w:softHyphen/>
        <w:t>тура), конструктивной (дизайн и архитектура), декоративной (народные и прикладные виды ис</w:t>
      </w:r>
      <w:r w:rsidRPr="009A4D6F">
        <w:rPr>
          <w:sz w:val="24"/>
          <w:szCs w:val="24"/>
        </w:rPr>
        <w:softHyphen/>
        <w:t>кусства);</w:t>
      </w:r>
    </w:p>
    <w:p w14:paraId="42A7B265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знание основных видов и жанров пространственно-визуальных искусств;</w:t>
      </w:r>
    </w:p>
    <w:p w14:paraId="3673A050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понимание образной природы искусства;</w:t>
      </w:r>
    </w:p>
    <w:p w14:paraId="0CD9EBD1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эстетическая оценка явлений природы, событий окружающего мира;</w:t>
      </w:r>
    </w:p>
    <w:p w14:paraId="1F3860BB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применение художественных умений, знаний и представлений в процессе выполнения ху</w:t>
      </w:r>
      <w:r w:rsidRPr="009A4D6F">
        <w:rPr>
          <w:sz w:val="24"/>
          <w:szCs w:val="24"/>
        </w:rPr>
        <w:softHyphen/>
        <w:t>дожественно-творческих работ;</w:t>
      </w:r>
    </w:p>
    <w:p w14:paraId="50E3BB6D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способность узнавать, воспринимать, описывать и эмоционально оценивать несколько ве</w:t>
      </w:r>
      <w:r w:rsidRPr="009A4D6F">
        <w:rPr>
          <w:sz w:val="24"/>
          <w:szCs w:val="24"/>
        </w:rPr>
        <w:softHyphen/>
        <w:t>ликих произведений русского и мирового искусства;</w:t>
      </w:r>
    </w:p>
    <w:p w14:paraId="4B9A281A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умение обсуждать и анализировать произведения искусства, выражая суждения о содержа</w:t>
      </w:r>
      <w:r w:rsidRPr="009A4D6F">
        <w:rPr>
          <w:sz w:val="24"/>
          <w:szCs w:val="24"/>
        </w:rPr>
        <w:softHyphen/>
        <w:t>нии, сюжетах и выразительных средствах;</w:t>
      </w:r>
    </w:p>
    <w:p w14:paraId="74014FAC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 усвоение названий ведущих художественных музеев России и художественных музеев сво</w:t>
      </w:r>
      <w:r w:rsidRPr="009A4D6F">
        <w:rPr>
          <w:sz w:val="24"/>
          <w:szCs w:val="24"/>
        </w:rPr>
        <w:softHyphen/>
        <w:t>его региона;</w:t>
      </w:r>
    </w:p>
    <w:p w14:paraId="715A7EB4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14:paraId="37BBBE18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9A4D6F">
        <w:rPr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своё отношение к природе, человеку, </w:t>
      </w:r>
      <w:proofErr w:type="spellStart"/>
      <w:r w:rsidRPr="009A4D6F">
        <w:rPr>
          <w:sz w:val="24"/>
          <w:szCs w:val="24"/>
        </w:rPr>
        <w:t>обшеству</w:t>
      </w:r>
      <w:proofErr w:type="spellEnd"/>
      <w:r w:rsidRPr="009A4D6F">
        <w:rPr>
          <w:sz w:val="24"/>
          <w:szCs w:val="24"/>
        </w:rPr>
        <w:t>;</w:t>
      </w:r>
    </w:p>
    <w:p w14:paraId="38787E8E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rStyle w:val="1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14:paraId="019BCD47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rStyle w:val="1"/>
          <w:sz w:val="24"/>
          <w:szCs w:val="24"/>
        </w:rPr>
      </w:pPr>
      <w:r w:rsidRPr="009A4D6F">
        <w:rPr>
          <w:rStyle w:val="1"/>
          <w:sz w:val="24"/>
          <w:szCs w:val="24"/>
        </w:rPr>
        <w:t>освоение умений применять в художественно-творческой</w:t>
      </w:r>
      <w:r w:rsidR="00486BB8">
        <w:rPr>
          <w:rStyle w:val="1"/>
          <w:sz w:val="24"/>
          <w:szCs w:val="24"/>
        </w:rPr>
        <w:t xml:space="preserve"> деятельности основы </w:t>
      </w:r>
      <w:proofErr w:type="spellStart"/>
      <w:r w:rsidR="00486BB8">
        <w:rPr>
          <w:rStyle w:val="1"/>
          <w:sz w:val="24"/>
          <w:szCs w:val="24"/>
        </w:rPr>
        <w:t>цветоведе</w:t>
      </w:r>
      <w:r w:rsidRPr="009A4D6F">
        <w:rPr>
          <w:rStyle w:val="1"/>
          <w:sz w:val="24"/>
          <w:szCs w:val="24"/>
        </w:rPr>
        <w:t>ния</w:t>
      </w:r>
      <w:proofErr w:type="spellEnd"/>
      <w:r w:rsidRPr="009A4D6F">
        <w:rPr>
          <w:rStyle w:val="1"/>
          <w:sz w:val="24"/>
          <w:szCs w:val="24"/>
        </w:rPr>
        <w:t>, основы графической грамоты;</w:t>
      </w:r>
    </w:p>
    <w:p w14:paraId="511EDF67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rStyle w:val="1"/>
          <w:sz w:val="24"/>
          <w:szCs w:val="24"/>
        </w:rPr>
      </w:pPr>
      <w:r w:rsidRPr="009A4D6F">
        <w:rPr>
          <w:rStyle w:val="1"/>
          <w:sz w:val="24"/>
          <w:szCs w:val="24"/>
        </w:rPr>
        <w:t>овладение навыками моделирования из бумаги, лепки из пластилина, навыками изображе</w:t>
      </w:r>
      <w:r w:rsidRPr="009A4D6F">
        <w:rPr>
          <w:rStyle w:val="1"/>
          <w:sz w:val="24"/>
          <w:szCs w:val="24"/>
        </w:rPr>
        <w:softHyphen/>
        <w:t>ния средствами аппликации и коллажа;</w:t>
      </w:r>
    </w:p>
    <w:p w14:paraId="286D5E9E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rStyle w:val="1"/>
          <w:sz w:val="24"/>
          <w:szCs w:val="24"/>
        </w:rPr>
        <w:t>умение характеризовать и эстетически оценивать разнообразие и красоту природы различ</w:t>
      </w:r>
      <w:r w:rsidRPr="009A4D6F">
        <w:rPr>
          <w:rStyle w:val="1"/>
          <w:sz w:val="24"/>
          <w:szCs w:val="24"/>
        </w:rPr>
        <w:softHyphen/>
        <w:t>ных регионов нашей страны;</w:t>
      </w:r>
    </w:p>
    <w:p w14:paraId="06D39D6E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rStyle w:val="1"/>
          <w:sz w:val="24"/>
          <w:szCs w:val="24"/>
        </w:rPr>
        <w:t xml:space="preserve">умение рассуждать о многообразии представлений о красоте у народов мира, </w:t>
      </w:r>
      <w:r w:rsidRPr="009A4D6F">
        <w:rPr>
          <w:rStyle w:val="1"/>
          <w:sz w:val="24"/>
          <w:szCs w:val="24"/>
        </w:rPr>
        <w:lastRenderedPageBreak/>
        <w:t>способности человека в самых разных природных условиях создавать свою самобытную художественную культуру;</w:t>
      </w:r>
    </w:p>
    <w:p w14:paraId="7F4B4A1E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rStyle w:val="1"/>
          <w:sz w:val="24"/>
          <w:szCs w:val="24"/>
        </w:rPr>
        <w:t>изображение в творческих работах особенностей художественной культуры разных (знако</w:t>
      </w:r>
      <w:r w:rsidRPr="009A4D6F">
        <w:rPr>
          <w:rStyle w:val="1"/>
          <w:sz w:val="24"/>
          <w:szCs w:val="24"/>
        </w:rPr>
        <w:softHyphen/>
        <w:t>мых по урокам) народов, передача особенностей понимания ими красоты природы, человека, на</w:t>
      </w:r>
      <w:r w:rsidRPr="009A4D6F">
        <w:rPr>
          <w:rStyle w:val="1"/>
          <w:sz w:val="24"/>
          <w:szCs w:val="24"/>
        </w:rPr>
        <w:softHyphen/>
        <w:t>родных традиций;</w:t>
      </w:r>
    </w:p>
    <w:p w14:paraId="066753D8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  <w:rPr>
          <w:sz w:val="24"/>
          <w:szCs w:val="24"/>
        </w:rPr>
      </w:pPr>
      <w:r w:rsidRPr="009A4D6F">
        <w:rPr>
          <w:rStyle w:val="1"/>
          <w:sz w:val="24"/>
          <w:szCs w:val="24"/>
        </w:rPr>
        <w:t>способность эстетически, эмоционально воспринимать красоту городов, сохранивших ис</w:t>
      </w:r>
      <w:r w:rsidRPr="009A4D6F">
        <w:rPr>
          <w:rStyle w:val="1"/>
          <w:sz w:val="24"/>
          <w:szCs w:val="24"/>
        </w:rPr>
        <w:softHyphen/>
        <w:t>торический облик, - свидетелей нашей истории;</w:t>
      </w:r>
    </w:p>
    <w:p w14:paraId="45082B28" w14:textId="77777777" w:rsidR="00C33C35" w:rsidRPr="009A4D6F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sz w:val="24"/>
          <w:szCs w:val="24"/>
        </w:rPr>
      </w:pPr>
      <w:r w:rsidRPr="009A4D6F">
        <w:rPr>
          <w:rStyle w:val="1"/>
          <w:sz w:val="24"/>
          <w:szCs w:val="24"/>
        </w:rPr>
        <w:t>умение приводить примеры произведений искусства, выражающих красоту мудрости и бо</w:t>
      </w:r>
      <w:r w:rsidRPr="009A4D6F">
        <w:rPr>
          <w:rStyle w:val="1"/>
          <w:sz w:val="24"/>
          <w:szCs w:val="24"/>
        </w:rPr>
        <w:softHyphen/>
        <w:t>гатой духовной жизни, красоту внутреннего мира человека</w:t>
      </w:r>
    </w:p>
    <w:p w14:paraId="656C8561" w14:textId="77777777" w:rsidR="00C33C35" w:rsidRPr="009A4D6F" w:rsidRDefault="00C33C35" w:rsidP="00C33C35">
      <w:pPr>
        <w:pStyle w:val="3"/>
        <w:shd w:val="clear" w:color="auto" w:fill="auto"/>
        <w:spacing w:line="307" w:lineRule="exact"/>
        <w:rPr>
          <w:sz w:val="24"/>
          <w:szCs w:val="24"/>
        </w:rPr>
      </w:pPr>
    </w:p>
    <w:p w14:paraId="0F45D101" w14:textId="77777777" w:rsidR="00C33C35" w:rsidRPr="009A4D6F" w:rsidRDefault="00C33C35" w:rsidP="00C33C35">
      <w:pPr>
        <w:pStyle w:val="3"/>
        <w:shd w:val="clear" w:color="auto" w:fill="auto"/>
        <w:spacing w:line="307" w:lineRule="exact"/>
        <w:rPr>
          <w:sz w:val="24"/>
          <w:szCs w:val="24"/>
        </w:rPr>
      </w:pPr>
    </w:p>
    <w:p w14:paraId="046FC306" w14:textId="77777777" w:rsidR="009A4D6F" w:rsidRPr="009A4D6F" w:rsidRDefault="009A4D6F" w:rsidP="00C33C35">
      <w:pPr>
        <w:pStyle w:val="3"/>
        <w:shd w:val="clear" w:color="auto" w:fill="auto"/>
        <w:spacing w:line="307" w:lineRule="exact"/>
        <w:rPr>
          <w:sz w:val="24"/>
          <w:szCs w:val="24"/>
        </w:rPr>
      </w:pPr>
    </w:p>
    <w:p w14:paraId="4E995E5F" w14:textId="77777777" w:rsidR="00C33C35" w:rsidRDefault="00C33C35" w:rsidP="00C33C35">
      <w:pPr>
        <w:pStyle w:val="31"/>
        <w:shd w:val="clear" w:color="auto" w:fill="auto"/>
        <w:spacing w:line="210" w:lineRule="exact"/>
        <w:rPr>
          <w:rStyle w:val="32"/>
          <w:b/>
          <w:sz w:val="24"/>
          <w:szCs w:val="24"/>
        </w:rPr>
      </w:pPr>
      <w:r w:rsidRPr="009A4D6F">
        <w:rPr>
          <w:rStyle w:val="32"/>
          <w:b/>
          <w:sz w:val="24"/>
          <w:szCs w:val="24"/>
        </w:rPr>
        <w:t>Общая характеристика учебного предмета</w:t>
      </w:r>
    </w:p>
    <w:p w14:paraId="6CC64E42" w14:textId="77777777" w:rsidR="009A4D6F" w:rsidRPr="009A4D6F" w:rsidRDefault="009A4D6F" w:rsidP="00C33C35">
      <w:pPr>
        <w:pStyle w:val="31"/>
        <w:shd w:val="clear" w:color="auto" w:fill="auto"/>
        <w:spacing w:line="210" w:lineRule="exact"/>
        <w:rPr>
          <w:b w:val="0"/>
          <w:sz w:val="24"/>
          <w:szCs w:val="24"/>
        </w:rPr>
      </w:pPr>
    </w:p>
    <w:p w14:paraId="0EB51B76" w14:textId="77777777" w:rsidR="00C33C35" w:rsidRPr="009A4D6F" w:rsidRDefault="00C33C35" w:rsidP="00C33C35">
      <w:pPr>
        <w:pStyle w:val="3"/>
        <w:shd w:val="clear" w:color="auto" w:fill="auto"/>
        <w:ind w:firstLine="851"/>
        <w:rPr>
          <w:sz w:val="24"/>
          <w:szCs w:val="24"/>
        </w:rPr>
      </w:pPr>
      <w:r w:rsidRPr="009A4D6F">
        <w:rPr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</w:t>
      </w:r>
      <w:r w:rsidRPr="009A4D6F">
        <w:rPr>
          <w:sz w:val="24"/>
          <w:szCs w:val="24"/>
        </w:rPr>
        <w:softHyphen/>
        <w:t>ховной деятельности растущей личности.</w:t>
      </w:r>
    </w:p>
    <w:p w14:paraId="54EB3D7B" w14:textId="77777777" w:rsidR="00C33C35" w:rsidRPr="009A4D6F" w:rsidRDefault="00C33C35" w:rsidP="00C33C35">
      <w:pPr>
        <w:pStyle w:val="3"/>
        <w:shd w:val="clear" w:color="auto" w:fill="auto"/>
        <w:rPr>
          <w:sz w:val="24"/>
          <w:szCs w:val="24"/>
        </w:rPr>
      </w:pPr>
    </w:p>
    <w:p w14:paraId="5FA279B0" w14:textId="77777777" w:rsidR="00C33C35" w:rsidRPr="009A4D6F" w:rsidRDefault="00C33C35" w:rsidP="00C33C35">
      <w:pPr>
        <w:pStyle w:val="34"/>
        <w:shd w:val="clear" w:color="auto" w:fill="auto"/>
        <w:spacing w:line="220" w:lineRule="exact"/>
        <w:jc w:val="both"/>
        <w:rPr>
          <w:sz w:val="24"/>
          <w:szCs w:val="24"/>
        </w:rPr>
      </w:pPr>
    </w:p>
    <w:p w14:paraId="77234541" w14:textId="77777777" w:rsidR="00C33C35" w:rsidRPr="009A4D6F" w:rsidRDefault="00C33C35" w:rsidP="00C33C35">
      <w:pPr>
        <w:pStyle w:val="34"/>
        <w:shd w:val="clear" w:color="auto" w:fill="auto"/>
        <w:spacing w:line="220" w:lineRule="exact"/>
        <w:ind w:firstLine="567"/>
        <w:jc w:val="center"/>
        <w:rPr>
          <w:sz w:val="24"/>
          <w:szCs w:val="24"/>
        </w:rPr>
      </w:pPr>
    </w:p>
    <w:p w14:paraId="1F24B32B" w14:textId="77777777" w:rsidR="00C33C35" w:rsidRPr="009A4D6F" w:rsidRDefault="00C33C35" w:rsidP="00C33C35">
      <w:pPr>
        <w:pStyle w:val="34"/>
        <w:shd w:val="clear" w:color="auto" w:fill="auto"/>
        <w:spacing w:line="220" w:lineRule="exact"/>
        <w:ind w:firstLine="567"/>
        <w:jc w:val="center"/>
        <w:rPr>
          <w:rStyle w:val="35"/>
          <w:sz w:val="24"/>
          <w:szCs w:val="24"/>
        </w:rPr>
      </w:pPr>
      <w:r w:rsidRPr="009A4D6F">
        <w:rPr>
          <w:sz w:val="24"/>
          <w:szCs w:val="24"/>
        </w:rPr>
        <w:t>СОДЕРЖАНИЕ ПРОГРАММЫ</w:t>
      </w:r>
    </w:p>
    <w:p w14:paraId="5DFA4978" w14:textId="77777777" w:rsidR="00C33C35" w:rsidRPr="009A4D6F" w:rsidRDefault="00C33C35" w:rsidP="00C33C35">
      <w:pPr>
        <w:pStyle w:val="34"/>
        <w:shd w:val="clear" w:color="auto" w:fill="auto"/>
        <w:spacing w:line="220" w:lineRule="exact"/>
        <w:ind w:firstLine="567"/>
        <w:jc w:val="both"/>
        <w:rPr>
          <w:rStyle w:val="35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2"/>
        <w:gridCol w:w="5103"/>
      </w:tblGrid>
      <w:tr w:rsidR="00486BB8" w:rsidRPr="009A4D6F" w14:paraId="44ED9779" w14:textId="77777777" w:rsidTr="00486BB8">
        <w:tc>
          <w:tcPr>
            <w:tcW w:w="993" w:type="dxa"/>
          </w:tcPr>
          <w:p w14:paraId="65E15A0E" w14:textId="77777777" w:rsidR="00486BB8" w:rsidRPr="00486BB8" w:rsidRDefault="00486BB8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b/>
                <w:sz w:val="24"/>
                <w:szCs w:val="24"/>
              </w:rPr>
            </w:pPr>
            <w:r w:rsidRPr="00486BB8">
              <w:rPr>
                <w:rStyle w:val="35"/>
                <w:b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14:paraId="1148C6A5" w14:textId="77777777" w:rsidR="00486BB8" w:rsidRPr="00486BB8" w:rsidRDefault="00486BB8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b/>
                <w:sz w:val="24"/>
                <w:szCs w:val="24"/>
              </w:rPr>
            </w:pPr>
            <w:r w:rsidRPr="00486BB8">
              <w:rPr>
                <w:rStyle w:val="35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</w:tcPr>
          <w:p w14:paraId="2FF96F93" w14:textId="77777777" w:rsidR="00486BB8" w:rsidRPr="00486BB8" w:rsidRDefault="00486BB8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b/>
                <w:sz w:val="24"/>
                <w:szCs w:val="24"/>
              </w:rPr>
            </w:pPr>
            <w:r w:rsidRPr="00486BB8">
              <w:rPr>
                <w:rStyle w:val="35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14:paraId="0F3A26C2" w14:textId="77777777" w:rsidR="00486BB8" w:rsidRPr="00486BB8" w:rsidRDefault="00486BB8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b/>
                <w:sz w:val="24"/>
                <w:szCs w:val="24"/>
              </w:rPr>
            </w:pPr>
            <w:r w:rsidRPr="00486BB8">
              <w:rPr>
                <w:rStyle w:val="35"/>
                <w:b/>
                <w:sz w:val="24"/>
                <w:szCs w:val="24"/>
              </w:rPr>
              <w:t>Содержание программного материала</w:t>
            </w:r>
          </w:p>
        </w:tc>
      </w:tr>
      <w:tr w:rsidR="00486BB8" w:rsidRPr="009A4D6F" w14:paraId="7493667F" w14:textId="77777777" w:rsidTr="00486BB8">
        <w:tc>
          <w:tcPr>
            <w:tcW w:w="993" w:type="dxa"/>
          </w:tcPr>
          <w:p w14:paraId="69D8E33B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924C50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Искусство в твоём доме</w:t>
            </w:r>
          </w:p>
        </w:tc>
        <w:tc>
          <w:tcPr>
            <w:tcW w:w="992" w:type="dxa"/>
          </w:tcPr>
          <w:p w14:paraId="478678E5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0CD8CF3F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2"/>
                <w:b w:val="0"/>
                <w:sz w:val="24"/>
                <w:szCs w:val="24"/>
              </w:rPr>
              <w:t>Предметы искусства в жизни человека: иг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рушки, посуда, платки, обои, книги</w:t>
            </w:r>
          </w:p>
        </w:tc>
      </w:tr>
      <w:tr w:rsidR="00486BB8" w:rsidRPr="009A4D6F" w14:paraId="1CD2ED35" w14:textId="77777777" w:rsidTr="00486BB8">
        <w:tc>
          <w:tcPr>
            <w:tcW w:w="993" w:type="dxa"/>
          </w:tcPr>
          <w:p w14:paraId="55D00255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7F65BCF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92" w:type="dxa"/>
          </w:tcPr>
          <w:p w14:paraId="312CE160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21CEFD2A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2"/>
                <w:b w:val="0"/>
                <w:sz w:val="24"/>
                <w:szCs w:val="24"/>
              </w:rPr>
              <w:t>Формирование худо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жественных представ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лений о работе худож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ника на улицах города. Атрибуты современ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ной жизни города: фо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нари, витрины, парки, ограды, скверы; их об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разное решение</w:t>
            </w:r>
          </w:p>
        </w:tc>
      </w:tr>
      <w:tr w:rsidR="00486BB8" w:rsidRPr="009A4D6F" w14:paraId="51BBA239" w14:textId="77777777" w:rsidTr="00486BB8">
        <w:tc>
          <w:tcPr>
            <w:tcW w:w="993" w:type="dxa"/>
          </w:tcPr>
          <w:p w14:paraId="62E2BF87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FDA7D81" w14:textId="77777777" w:rsidR="00486BB8" w:rsidRPr="009A4D6F" w:rsidRDefault="00486BB8" w:rsidP="00387BA7">
            <w:pPr>
              <w:pStyle w:val="34"/>
              <w:shd w:val="clear" w:color="auto" w:fill="auto"/>
              <w:tabs>
                <w:tab w:val="left" w:pos="390"/>
              </w:tabs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ab/>
              <w:t>Художники и зрелище</w:t>
            </w:r>
          </w:p>
        </w:tc>
        <w:tc>
          <w:tcPr>
            <w:tcW w:w="992" w:type="dxa"/>
          </w:tcPr>
          <w:p w14:paraId="6C0D8112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5D1D8D1E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2"/>
                <w:b w:val="0"/>
                <w:sz w:val="24"/>
                <w:szCs w:val="24"/>
              </w:rPr>
              <w:t>Деятельность худож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ника в театре в зави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симости от вида зре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лища или особенно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стей работы</w:t>
            </w:r>
          </w:p>
        </w:tc>
      </w:tr>
      <w:tr w:rsidR="00486BB8" w:rsidRPr="009A4D6F" w14:paraId="0A602C66" w14:textId="77777777" w:rsidTr="00486BB8">
        <w:tc>
          <w:tcPr>
            <w:tcW w:w="993" w:type="dxa"/>
          </w:tcPr>
          <w:p w14:paraId="264B34E2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E388337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2"/>
                <w:b w:val="0"/>
                <w:sz w:val="24"/>
                <w:szCs w:val="24"/>
              </w:rPr>
              <w:t>Художник и музей</w:t>
            </w:r>
          </w:p>
        </w:tc>
        <w:tc>
          <w:tcPr>
            <w:tcW w:w="992" w:type="dxa"/>
          </w:tcPr>
          <w:p w14:paraId="490EA8E6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35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2726A2D" w14:textId="77777777" w:rsidR="00486BB8" w:rsidRPr="009A4D6F" w:rsidRDefault="00486BB8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4"/>
                <w:szCs w:val="24"/>
              </w:rPr>
            </w:pPr>
            <w:r w:rsidRPr="009A4D6F">
              <w:rPr>
                <w:rStyle w:val="2"/>
                <w:b w:val="0"/>
                <w:sz w:val="24"/>
                <w:szCs w:val="24"/>
              </w:rPr>
              <w:t>Знакомство с жанрами изобразительного ис</w:t>
            </w:r>
            <w:r w:rsidRPr="009A4D6F">
              <w:rPr>
                <w:rStyle w:val="2"/>
                <w:b w:val="0"/>
                <w:sz w:val="24"/>
                <w:szCs w:val="24"/>
              </w:rPr>
              <w:softHyphen/>
              <w:t>кусства, крупнейшими музеями России и мира</w:t>
            </w:r>
          </w:p>
        </w:tc>
      </w:tr>
    </w:tbl>
    <w:p w14:paraId="2693F5AF" w14:textId="77777777" w:rsidR="00C33C35" w:rsidRPr="009A4D6F" w:rsidRDefault="00C33C35" w:rsidP="00C33C35">
      <w:pPr>
        <w:pStyle w:val="34"/>
        <w:shd w:val="clear" w:color="auto" w:fill="auto"/>
        <w:spacing w:line="220" w:lineRule="exact"/>
        <w:ind w:firstLine="567"/>
        <w:jc w:val="both"/>
        <w:rPr>
          <w:rStyle w:val="35"/>
          <w:sz w:val="24"/>
          <w:szCs w:val="24"/>
        </w:rPr>
      </w:pPr>
    </w:p>
    <w:p w14:paraId="15450FFF" w14:textId="77777777" w:rsidR="00C33C35" w:rsidRPr="00C915D2" w:rsidRDefault="00C33C35" w:rsidP="00C33C35">
      <w:pPr>
        <w:pStyle w:val="3"/>
        <w:shd w:val="clear" w:color="auto" w:fill="auto"/>
        <w:spacing w:line="307" w:lineRule="exact"/>
        <w:sectPr w:rsidR="00C33C35" w:rsidRPr="00C915D2" w:rsidSect="00486BB8">
          <w:footerReference w:type="even" r:id="rId8"/>
          <w:footerReference w:type="default" r:id="rId9"/>
          <w:footerReference w:type="first" r:id="rId10"/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14:paraId="15835FD0" w14:textId="77777777" w:rsidR="00C33C35" w:rsidRPr="00486BB8" w:rsidRDefault="009A4D6F" w:rsidP="009A4D6F">
      <w:pPr>
        <w:pStyle w:val="31"/>
        <w:shd w:val="clear" w:color="auto" w:fill="auto"/>
        <w:spacing w:line="210" w:lineRule="exact"/>
        <w:rPr>
          <w:rStyle w:val="32"/>
          <w:b/>
          <w:sz w:val="24"/>
          <w:szCs w:val="24"/>
        </w:rPr>
      </w:pPr>
      <w:r w:rsidRPr="00486BB8">
        <w:rPr>
          <w:rStyle w:val="32"/>
          <w:b/>
          <w:sz w:val="24"/>
          <w:szCs w:val="24"/>
        </w:rPr>
        <w:lastRenderedPageBreak/>
        <w:t>Календарно-тематическое планирование по предмету «ИЗО»</w:t>
      </w:r>
    </w:p>
    <w:p w14:paraId="6BFF6E8D" w14:textId="77777777" w:rsidR="009A4D6F" w:rsidRPr="00486BB8" w:rsidRDefault="009A4D6F" w:rsidP="009A4D6F">
      <w:pPr>
        <w:pStyle w:val="31"/>
        <w:shd w:val="clear" w:color="auto" w:fill="auto"/>
        <w:spacing w:line="210" w:lineRule="exact"/>
        <w:rPr>
          <w:rStyle w:val="32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992"/>
        <w:gridCol w:w="851"/>
        <w:gridCol w:w="1701"/>
      </w:tblGrid>
      <w:tr w:rsidR="00486BB8" w:rsidRPr="00486BB8" w14:paraId="6FC7EC62" w14:textId="77777777" w:rsidTr="00486BB8">
        <w:tc>
          <w:tcPr>
            <w:tcW w:w="959" w:type="dxa"/>
          </w:tcPr>
          <w:p w14:paraId="4140F5B5" w14:textId="77777777" w:rsidR="00C33C35" w:rsidRPr="00486BB8" w:rsidRDefault="00C33C35" w:rsidP="0038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14:paraId="741EFC8A" w14:textId="77777777" w:rsidR="00C33C35" w:rsidRPr="00486BB8" w:rsidRDefault="00C33C35" w:rsidP="009A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63CB2787" w14:textId="77777777" w:rsidR="00C33C35" w:rsidRPr="00486BB8" w:rsidRDefault="00C33C35" w:rsidP="0038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14:paraId="03B84761" w14:textId="77777777" w:rsidR="00C33C35" w:rsidRPr="00486BB8" w:rsidRDefault="00C33C35" w:rsidP="009A4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4F9705D7" w14:textId="77777777" w:rsidR="00C33C35" w:rsidRPr="00486BB8" w:rsidRDefault="00C33C35" w:rsidP="0038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86BB8" w:rsidRPr="00486BB8" w14:paraId="2F3A391F" w14:textId="77777777" w:rsidTr="00486BB8">
        <w:tc>
          <w:tcPr>
            <w:tcW w:w="959" w:type="dxa"/>
          </w:tcPr>
          <w:p w14:paraId="63C45F4A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88851A" w14:textId="77777777" w:rsidR="00C33C35" w:rsidRPr="00486BB8" w:rsidRDefault="00C33C35" w:rsidP="009A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="009A4D6F" w:rsidRPr="00486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зображения, </w:t>
            </w:r>
            <w:r w:rsidR="009A4D6F" w:rsidRPr="00486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 xml:space="preserve">остройки и </w:t>
            </w:r>
            <w:r w:rsidR="009A4D6F" w:rsidRPr="00486B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крашения. Вводный урок</w:t>
            </w:r>
          </w:p>
        </w:tc>
        <w:tc>
          <w:tcPr>
            <w:tcW w:w="992" w:type="dxa"/>
          </w:tcPr>
          <w:p w14:paraId="336733E0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3DF4EA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974F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25F9D476" w14:textId="77777777" w:rsidTr="00486BB8">
        <w:tc>
          <w:tcPr>
            <w:tcW w:w="959" w:type="dxa"/>
          </w:tcPr>
          <w:p w14:paraId="67AE360C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5C57C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Твои  игрушки(рисование эскиза)</w:t>
            </w:r>
          </w:p>
        </w:tc>
        <w:tc>
          <w:tcPr>
            <w:tcW w:w="992" w:type="dxa"/>
          </w:tcPr>
          <w:p w14:paraId="6E9F6871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476B561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92DA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1F59D590" w14:textId="77777777" w:rsidTr="00486BB8">
        <w:tc>
          <w:tcPr>
            <w:tcW w:w="959" w:type="dxa"/>
          </w:tcPr>
          <w:p w14:paraId="7C587673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C513D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Твои игрушки(лепка из пластилина)</w:t>
            </w:r>
          </w:p>
        </w:tc>
        <w:tc>
          <w:tcPr>
            <w:tcW w:w="992" w:type="dxa"/>
          </w:tcPr>
          <w:p w14:paraId="6B96CE88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37E36CA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88EC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5BA86D76" w14:textId="77777777" w:rsidTr="00486BB8">
        <w:tc>
          <w:tcPr>
            <w:tcW w:w="959" w:type="dxa"/>
          </w:tcPr>
          <w:p w14:paraId="5462BF91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5BF7B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992" w:type="dxa"/>
          </w:tcPr>
          <w:p w14:paraId="423BF43D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15954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C01A9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11A50CCC" w14:textId="77777777" w:rsidTr="00486BB8">
        <w:tc>
          <w:tcPr>
            <w:tcW w:w="959" w:type="dxa"/>
          </w:tcPr>
          <w:p w14:paraId="677C2321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5C8BF9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992" w:type="dxa"/>
          </w:tcPr>
          <w:p w14:paraId="197280EA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C83FF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BA27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5B1C9A8A" w14:textId="77777777" w:rsidTr="00486BB8">
        <w:tc>
          <w:tcPr>
            <w:tcW w:w="959" w:type="dxa"/>
          </w:tcPr>
          <w:p w14:paraId="03E8A5DC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2FA1C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Обои и шторы  у тебя дома.</w:t>
            </w:r>
          </w:p>
        </w:tc>
        <w:tc>
          <w:tcPr>
            <w:tcW w:w="992" w:type="dxa"/>
          </w:tcPr>
          <w:p w14:paraId="315EBD6B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956F17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38830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52E59851" w14:textId="77777777" w:rsidTr="00486BB8">
        <w:tc>
          <w:tcPr>
            <w:tcW w:w="959" w:type="dxa"/>
          </w:tcPr>
          <w:p w14:paraId="736178C5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63193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992" w:type="dxa"/>
          </w:tcPr>
          <w:p w14:paraId="5DCA8847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DAE209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E4FB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685CC902" w14:textId="77777777" w:rsidTr="00486BB8">
        <w:tc>
          <w:tcPr>
            <w:tcW w:w="959" w:type="dxa"/>
          </w:tcPr>
          <w:p w14:paraId="4D113E08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85943F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(декоративная закладка). </w:t>
            </w:r>
          </w:p>
        </w:tc>
        <w:tc>
          <w:tcPr>
            <w:tcW w:w="992" w:type="dxa"/>
          </w:tcPr>
          <w:p w14:paraId="0494F87A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0D0DA6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19563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6922BC4C" w14:textId="77777777" w:rsidTr="00486BB8">
        <w:tc>
          <w:tcPr>
            <w:tcW w:w="959" w:type="dxa"/>
          </w:tcPr>
          <w:p w14:paraId="4A984DF5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F38FF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 Обобщение темы.</w:t>
            </w:r>
          </w:p>
        </w:tc>
        <w:tc>
          <w:tcPr>
            <w:tcW w:w="992" w:type="dxa"/>
          </w:tcPr>
          <w:p w14:paraId="4DE7AA89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862A80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95D71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6A77A1D7" w14:textId="77777777" w:rsidTr="00486BB8">
        <w:tc>
          <w:tcPr>
            <w:tcW w:w="959" w:type="dxa"/>
          </w:tcPr>
          <w:p w14:paraId="749EA060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7B6AE1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992" w:type="dxa"/>
          </w:tcPr>
          <w:p w14:paraId="0DBFF1B7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A8A0E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31397F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1ACEBD0F" w14:textId="77777777" w:rsidTr="00486BB8">
        <w:tc>
          <w:tcPr>
            <w:tcW w:w="959" w:type="dxa"/>
          </w:tcPr>
          <w:p w14:paraId="0A8893BE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98A34F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Витрины на улицах.</w:t>
            </w:r>
          </w:p>
        </w:tc>
        <w:tc>
          <w:tcPr>
            <w:tcW w:w="992" w:type="dxa"/>
          </w:tcPr>
          <w:p w14:paraId="5EBDEBE2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0F234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A37E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268CA6A2" w14:textId="77777777" w:rsidTr="00486BB8">
        <w:tc>
          <w:tcPr>
            <w:tcW w:w="959" w:type="dxa"/>
          </w:tcPr>
          <w:p w14:paraId="0837A7C4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2BD056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 (Коллективная работа)</w:t>
            </w:r>
          </w:p>
        </w:tc>
        <w:tc>
          <w:tcPr>
            <w:tcW w:w="992" w:type="dxa"/>
          </w:tcPr>
          <w:p w14:paraId="5DE44DAE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84EF4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BE27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74C3BDE6" w14:textId="77777777" w:rsidTr="00486BB8">
        <w:tc>
          <w:tcPr>
            <w:tcW w:w="959" w:type="dxa"/>
          </w:tcPr>
          <w:p w14:paraId="7CE16ACA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CAD4B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992" w:type="dxa"/>
          </w:tcPr>
          <w:p w14:paraId="764EA0AE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77225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CD8B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0231647B" w14:textId="77777777" w:rsidTr="00486BB8">
        <w:tc>
          <w:tcPr>
            <w:tcW w:w="959" w:type="dxa"/>
          </w:tcPr>
          <w:p w14:paraId="14590855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A16E6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992" w:type="dxa"/>
          </w:tcPr>
          <w:p w14:paraId="6A1486B5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0B72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028F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68334F37" w14:textId="77777777" w:rsidTr="00486BB8">
        <w:tc>
          <w:tcPr>
            <w:tcW w:w="959" w:type="dxa"/>
          </w:tcPr>
          <w:p w14:paraId="3BE86BBF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A468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992" w:type="dxa"/>
          </w:tcPr>
          <w:p w14:paraId="13F13045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D57E8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35150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7440B120" w14:textId="77777777" w:rsidTr="00486BB8">
        <w:tc>
          <w:tcPr>
            <w:tcW w:w="959" w:type="dxa"/>
          </w:tcPr>
          <w:p w14:paraId="1372D311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17DDB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города. Обобщение темы.</w:t>
            </w:r>
          </w:p>
        </w:tc>
        <w:tc>
          <w:tcPr>
            <w:tcW w:w="992" w:type="dxa"/>
          </w:tcPr>
          <w:p w14:paraId="29A255BB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3BFB801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2ECB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4A9DF1EA" w14:textId="77777777" w:rsidTr="00486BB8">
        <w:tc>
          <w:tcPr>
            <w:tcW w:w="959" w:type="dxa"/>
          </w:tcPr>
          <w:p w14:paraId="70D807BE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ADEC40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992" w:type="dxa"/>
          </w:tcPr>
          <w:p w14:paraId="6D4D2033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D93346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0C9E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E41F90F" w14:textId="77777777" w:rsidTr="00486BB8">
        <w:tc>
          <w:tcPr>
            <w:tcW w:w="959" w:type="dxa"/>
          </w:tcPr>
          <w:p w14:paraId="28567FCA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7143C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992" w:type="dxa"/>
          </w:tcPr>
          <w:p w14:paraId="2942B3AA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F3505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5DA2F8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11169C81" w14:textId="77777777" w:rsidTr="00486BB8">
        <w:tc>
          <w:tcPr>
            <w:tcW w:w="959" w:type="dxa"/>
          </w:tcPr>
          <w:p w14:paraId="03FC7CAF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47FCF3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992" w:type="dxa"/>
          </w:tcPr>
          <w:p w14:paraId="4CBFB2AB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6336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E8B66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4B5DCA4" w14:textId="77777777" w:rsidTr="00486BB8">
        <w:tc>
          <w:tcPr>
            <w:tcW w:w="959" w:type="dxa"/>
          </w:tcPr>
          <w:p w14:paraId="2B7EA92D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2CF28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кукол. </w:t>
            </w:r>
          </w:p>
        </w:tc>
        <w:tc>
          <w:tcPr>
            <w:tcW w:w="992" w:type="dxa"/>
          </w:tcPr>
          <w:p w14:paraId="1861BE7A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D50B16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730BF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C99D4F6" w14:textId="77777777" w:rsidTr="00486BB8">
        <w:tc>
          <w:tcPr>
            <w:tcW w:w="959" w:type="dxa"/>
          </w:tcPr>
          <w:p w14:paraId="3FDE3D78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E8FFC8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Театральный занавес.</w:t>
            </w:r>
          </w:p>
        </w:tc>
        <w:tc>
          <w:tcPr>
            <w:tcW w:w="992" w:type="dxa"/>
          </w:tcPr>
          <w:p w14:paraId="44A977AB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60B70F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5B8F6A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1DA18862" w14:textId="77777777" w:rsidTr="00486BB8">
        <w:tc>
          <w:tcPr>
            <w:tcW w:w="959" w:type="dxa"/>
          </w:tcPr>
          <w:p w14:paraId="748BBA28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7173B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992" w:type="dxa"/>
          </w:tcPr>
          <w:p w14:paraId="2E71E005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ABE8C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EB0C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2F9A8E92" w14:textId="77777777" w:rsidTr="00486BB8">
        <w:tc>
          <w:tcPr>
            <w:tcW w:w="959" w:type="dxa"/>
          </w:tcPr>
          <w:p w14:paraId="58F9DE42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D06ED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992" w:type="dxa"/>
          </w:tcPr>
          <w:p w14:paraId="4B38A796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8206E6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F847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526FBA76" w14:textId="77777777" w:rsidTr="00486BB8">
        <w:trPr>
          <w:trHeight w:val="276"/>
        </w:trPr>
        <w:tc>
          <w:tcPr>
            <w:tcW w:w="959" w:type="dxa"/>
          </w:tcPr>
          <w:p w14:paraId="575C44BD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C5EE5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</w:t>
            </w:r>
          </w:p>
        </w:tc>
        <w:tc>
          <w:tcPr>
            <w:tcW w:w="992" w:type="dxa"/>
          </w:tcPr>
          <w:p w14:paraId="09562840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52D72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4939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41479B5D" w14:textId="77777777" w:rsidTr="00486BB8">
        <w:tc>
          <w:tcPr>
            <w:tcW w:w="959" w:type="dxa"/>
          </w:tcPr>
          <w:p w14:paraId="23512533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0CD151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992" w:type="dxa"/>
          </w:tcPr>
          <w:p w14:paraId="35C70EAE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B0599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296FF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22327CEE" w14:textId="77777777" w:rsidTr="00486BB8">
        <w:tc>
          <w:tcPr>
            <w:tcW w:w="959" w:type="dxa"/>
          </w:tcPr>
          <w:p w14:paraId="732019BF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88A1D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992" w:type="dxa"/>
          </w:tcPr>
          <w:p w14:paraId="61B636EF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6649A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3D1C0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777F92C8" w14:textId="77777777" w:rsidTr="00486BB8">
        <w:tc>
          <w:tcPr>
            <w:tcW w:w="959" w:type="dxa"/>
          </w:tcPr>
          <w:p w14:paraId="05EF898F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7CF748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Музеи в жизни города.</w:t>
            </w:r>
          </w:p>
        </w:tc>
        <w:tc>
          <w:tcPr>
            <w:tcW w:w="992" w:type="dxa"/>
          </w:tcPr>
          <w:p w14:paraId="4227782C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3A02DA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C6159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54D8A98F" w14:textId="77777777" w:rsidTr="00486BB8">
        <w:tc>
          <w:tcPr>
            <w:tcW w:w="959" w:type="dxa"/>
          </w:tcPr>
          <w:p w14:paraId="742F01CF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65457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 Картина-пейзаж.</w:t>
            </w:r>
          </w:p>
        </w:tc>
        <w:tc>
          <w:tcPr>
            <w:tcW w:w="992" w:type="dxa"/>
          </w:tcPr>
          <w:p w14:paraId="2A274D16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C510D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31B3C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3380431" w14:textId="77777777" w:rsidTr="00486BB8">
        <w:tc>
          <w:tcPr>
            <w:tcW w:w="959" w:type="dxa"/>
          </w:tcPr>
          <w:p w14:paraId="16EDA7D9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64CDB97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Картина-натюрморт. Жанр натюрморта.</w:t>
            </w:r>
          </w:p>
        </w:tc>
        <w:tc>
          <w:tcPr>
            <w:tcW w:w="992" w:type="dxa"/>
          </w:tcPr>
          <w:p w14:paraId="3D910CB1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A0BE2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C1F4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56EA7094" w14:textId="77777777" w:rsidTr="00486BB8">
        <w:tc>
          <w:tcPr>
            <w:tcW w:w="959" w:type="dxa"/>
          </w:tcPr>
          <w:p w14:paraId="07058949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70573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 xml:space="preserve">Картина-портрет. </w:t>
            </w:r>
          </w:p>
        </w:tc>
        <w:tc>
          <w:tcPr>
            <w:tcW w:w="992" w:type="dxa"/>
          </w:tcPr>
          <w:p w14:paraId="42CE1F06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89032A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B683B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284FE5E" w14:textId="77777777" w:rsidTr="00486BB8">
        <w:tc>
          <w:tcPr>
            <w:tcW w:w="959" w:type="dxa"/>
          </w:tcPr>
          <w:p w14:paraId="7AEDD31A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C87785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992" w:type="dxa"/>
          </w:tcPr>
          <w:p w14:paraId="759DF285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6DC3EA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1BB8D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E424DAB" w14:textId="77777777" w:rsidTr="00486BB8">
        <w:tc>
          <w:tcPr>
            <w:tcW w:w="959" w:type="dxa"/>
          </w:tcPr>
          <w:p w14:paraId="331F3670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783BCE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992" w:type="dxa"/>
          </w:tcPr>
          <w:p w14:paraId="529B34DD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47D2C3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D3977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40169B6" w14:textId="77777777" w:rsidTr="00486BB8">
        <w:tc>
          <w:tcPr>
            <w:tcW w:w="959" w:type="dxa"/>
          </w:tcPr>
          <w:p w14:paraId="10AA5EE2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06BBB2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Музеи архитектуры</w:t>
            </w:r>
          </w:p>
        </w:tc>
        <w:tc>
          <w:tcPr>
            <w:tcW w:w="992" w:type="dxa"/>
          </w:tcPr>
          <w:p w14:paraId="645B9353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2FB424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E8C83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B8" w:rsidRPr="00486BB8" w14:paraId="3AEB17AD" w14:textId="77777777" w:rsidTr="00486BB8">
        <w:tc>
          <w:tcPr>
            <w:tcW w:w="959" w:type="dxa"/>
          </w:tcPr>
          <w:p w14:paraId="35414914" w14:textId="77777777" w:rsidR="00C33C35" w:rsidRPr="00486BB8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9D5591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выставка. Обобщение темы.</w:t>
            </w:r>
          </w:p>
        </w:tc>
        <w:tc>
          <w:tcPr>
            <w:tcW w:w="992" w:type="dxa"/>
          </w:tcPr>
          <w:p w14:paraId="42E85239" w14:textId="77777777" w:rsidR="00C33C35" w:rsidRPr="00486BB8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B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5A73789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A7303" w14:textId="77777777" w:rsidR="00C33C35" w:rsidRPr="00486BB8" w:rsidRDefault="00C33C35" w:rsidP="0038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35" w:rsidRPr="00486BB8" w14:paraId="5E683963" w14:textId="77777777" w:rsidTr="00486BB8">
        <w:tc>
          <w:tcPr>
            <w:tcW w:w="6629" w:type="dxa"/>
            <w:gridSpan w:val="2"/>
          </w:tcPr>
          <w:p w14:paraId="67F81CAA" w14:textId="77777777" w:rsidR="00C33C35" w:rsidRPr="00486BB8" w:rsidRDefault="00C33C35" w:rsidP="0038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3"/>
          </w:tcPr>
          <w:p w14:paraId="34709746" w14:textId="77777777" w:rsidR="00C33C35" w:rsidRPr="00486BB8" w:rsidRDefault="00C33C35" w:rsidP="0038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B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5F6E6673" w14:textId="77777777" w:rsidR="00BC0FE1" w:rsidRPr="00D57B41" w:rsidRDefault="00BC0FE1">
      <w:pPr>
        <w:rPr>
          <w:rFonts w:ascii="Times New Roman" w:hAnsi="Times New Roman" w:cs="Times New Roman"/>
          <w:sz w:val="28"/>
          <w:szCs w:val="28"/>
        </w:rPr>
      </w:pPr>
    </w:p>
    <w:sectPr w:rsidR="00BC0FE1" w:rsidRPr="00D57B41" w:rsidSect="00486B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776A" w14:textId="77777777" w:rsidR="00693EE0" w:rsidRDefault="00693EE0" w:rsidP="00D67397">
      <w:pPr>
        <w:spacing w:after="0" w:line="240" w:lineRule="auto"/>
      </w:pPr>
      <w:r>
        <w:separator/>
      </w:r>
    </w:p>
  </w:endnote>
  <w:endnote w:type="continuationSeparator" w:id="0">
    <w:p w14:paraId="3DADB879" w14:textId="77777777" w:rsidR="00693EE0" w:rsidRDefault="00693EE0" w:rsidP="00D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96AF" w14:textId="77777777" w:rsidR="00436BAA" w:rsidRDefault="00B92F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EBEE" w14:textId="77777777" w:rsidR="00436BAA" w:rsidRDefault="00B92F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CD78" w14:textId="77777777" w:rsidR="00436BAA" w:rsidRDefault="00B92F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CE235" w14:textId="77777777" w:rsidR="00693EE0" w:rsidRDefault="00693EE0" w:rsidP="00D67397">
      <w:pPr>
        <w:spacing w:after="0" w:line="240" w:lineRule="auto"/>
      </w:pPr>
      <w:r>
        <w:separator/>
      </w:r>
    </w:p>
  </w:footnote>
  <w:footnote w:type="continuationSeparator" w:id="0">
    <w:p w14:paraId="5695FF25" w14:textId="77777777" w:rsidR="00693EE0" w:rsidRDefault="00693EE0" w:rsidP="00D6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B2B7D"/>
    <w:multiLevelType w:val="multilevel"/>
    <w:tmpl w:val="40601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067"/>
    <w:rsid w:val="00092BB3"/>
    <w:rsid w:val="000F6303"/>
    <w:rsid w:val="00121A7F"/>
    <w:rsid w:val="00173656"/>
    <w:rsid w:val="001A1619"/>
    <w:rsid w:val="002A10B1"/>
    <w:rsid w:val="002A41FB"/>
    <w:rsid w:val="003751EE"/>
    <w:rsid w:val="003A444F"/>
    <w:rsid w:val="004276EE"/>
    <w:rsid w:val="00476F91"/>
    <w:rsid w:val="00486BB8"/>
    <w:rsid w:val="004A0E22"/>
    <w:rsid w:val="004D3BA8"/>
    <w:rsid w:val="005425BD"/>
    <w:rsid w:val="00693EE0"/>
    <w:rsid w:val="00772F2A"/>
    <w:rsid w:val="00792ECD"/>
    <w:rsid w:val="00801A1A"/>
    <w:rsid w:val="009A4D6F"/>
    <w:rsid w:val="00A05067"/>
    <w:rsid w:val="00A433E0"/>
    <w:rsid w:val="00B4560B"/>
    <w:rsid w:val="00B92F65"/>
    <w:rsid w:val="00BC0FE1"/>
    <w:rsid w:val="00C0080E"/>
    <w:rsid w:val="00C33C35"/>
    <w:rsid w:val="00C4793E"/>
    <w:rsid w:val="00CA7A86"/>
    <w:rsid w:val="00D57B41"/>
    <w:rsid w:val="00D60D9F"/>
    <w:rsid w:val="00D62AF9"/>
    <w:rsid w:val="00D67397"/>
    <w:rsid w:val="00DC054C"/>
    <w:rsid w:val="00E24151"/>
    <w:rsid w:val="00E26A84"/>
    <w:rsid w:val="00E44411"/>
    <w:rsid w:val="00EA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F638B"/>
  <w15:docId w15:val="{09C8DB3C-6B98-42B9-978B-268BAE3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C3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"/>
    <w:rsid w:val="00C33C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33C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C33C3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C33C3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C33C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C33C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Подпись к таблице (3) + Не полужирный"/>
    <w:basedOn w:val="33"/>
    <w:rsid w:val="00C33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Курсив"/>
    <w:basedOn w:val="30"/>
    <w:rsid w:val="00C33C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C33C3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C33C3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6"/>
    <w:rsid w:val="00C33C3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Подпись к таблице (3)"/>
    <w:basedOn w:val="a"/>
    <w:link w:val="33"/>
    <w:rsid w:val="00C33C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20</cp:revision>
  <dcterms:created xsi:type="dcterms:W3CDTF">2018-05-05T16:52:00Z</dcterms:created>
  <dcterms:modified xsi:type="dcterms:W3CDTF">2019-10-13T12:36:00Z</dcterms:modified>
</cp:coreProperties>
</file>