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99"/>
        <w:gridCol w:w="3452"/>
      </w:tblGrid>
      <w:tr w:rsidR="00C74324" w:rsidRPr="002714DD" w:rsidTr="00B11783">
        <w:trPr>
          <w:trHeight w:val="3360"/>
          <w:tblCellSpacing w:w="15" w:type="dxa"/>
          <w:jc w:val="center"/>
        </w:trPr>
        <w:tc>
          <w:tcPr>
            <w:tcW w:w="3149" w:type="dxa"/>
            <w:shd w:val="clear" w:color="auto" w:fill="F8F8F8"/>
            <w:vAlign w:val="center"/>
            <w:hideMark/>
          </w:tcPr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Рассмотрено»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МС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 </w:t>
            </w:r>
            <w:proofErr w:type="gramStart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  <w:tc>
          <w:tcPr>
            <w:tcW w:w="3869" w:type="dxa"/>
            <w:shd w:val="clear" w:color="auto" w:fill="F8F8F8"/>
            <w:vAlign w:val="center"/>
            <w:hideMark/>
          </w:tcPr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МБОУ г. Иркутска СОШ №7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  <w:tc>
          <w:tcPr>
            <w:tcW w:w="3407" w:type="dxa"/>
            <w:shd w:val="clear" w:color="auto" w:fill="F8F8F8"/>
            <w:vAlign w:val="center"/>
            <w:hideMark/>
          </w:tcPr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«Утверждено»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C74324" w:rsidRPr="002714DD" w:rsidRDefault="00C74324" w:rsidP="00B1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</w:tr>
    </w:tbl>
    <w:p w:rsidR="001531C7" w:rsidRDefault="001531C7"/>
    <w:p w:rsidR="00C74324" w:rsidRDefault="00C74324"/>
    <w:p w:rsidR="00C74324" w:rsidRDefault="00C74324"/>
    <w:p w:rsidR="00C74324" w:rsidRDefault="00C74324"/>
    <w:p w:rsidR="00C74324" w:rsidRPr="00C74324" w:rsidRDefault="00C74324" w:rsidP="00C7432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C74324" w:rsidRPr="00C74324" w:rsidRDefault="00C74324" w:rsidP="00C7432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программу факультативного курса</w:t>
      </w:r>
    </w:p>
    <w:p w:rsidR="00C74324" w:rsidRPr="00C74324" w:rsidRDefault="00C74324" w:rsidP="00C74324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с параметрами для обучающихся 10-11 классов</w:t>
      </w:r>
    </w:p>
    <w:p w:rsidR="00C74324" w:rsidRPr="00C74324" w:rsidRDefault="00C74324" w:rsidP="00C74324">
      <w:pPr>
        <w:widowControl w:val="0"/>
        <w:tabs>
          <w:tab w:val="left" w:pos="2790"/>
          <w:tab w:val="center" w:pos="4677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углубленный уровень, 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</w:p>
    <w:p w:rsidR="00C74324" w:rsidRPr="006A2E65" w:rsidRDefault="00C74324" w:rsidP="00C74324">
      <w:pPr>
        <w:widowControl w:val="0"/>
        <w:ind w:left="4962"/>
        <w:rPr>
          <w:rFonts w:eastAsia="Calibri"/>
          <w:sz w:val="32"/>
          <w:szCs w:val="24"/>
        </w:rPr>
      </w:pPr>
    </w:p>
    <w:p w:rsidR="00C74324" w:rsidRPr="002714DD" w:rsidRDefault="00C74324" w:rsidP="00C74324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324" w:rsidRPr="00C74324" w:rsidRDefault="00C74324" w:rsidP="00C743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Учитель </w:t>
      </w:r>
      <w:r w:rsidRPr="00271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Карпова Елена Феликсовна </w:t>
      </w:r>
      <w:r w:rsidRPr="0027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C74324" w:rsidRDefault="00C74324" w:rsidP="00C7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27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Высшая</w:t>
      </w:r>
      <w:r w:rsidRPr="0027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7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квалификационная категория</w:t>
      </w:r>
    </w:p>
    <w:p w:rsidR="00C74324" w:rsidRPr="006A2E65" w:rsidRDefault="00C74324" w:rsidP="00C74324">
      <w:pPr>
        <w:jc w:val="both"/>
        <w:rPr>
          <w:rFonts w:eastAsia="Calibri"/>
          <w:sz w:val="28"/>
          <w:szCs w:val="28"/>
        </w:rPr>
      </w:pPr>
      <w:r w:rsidRPr="006A2E65">
        <w:rPr>
          <w:rFonts w:eastAsia="Calibri"/>
          <w:color w:val="333333"/>
          <w:szCs w:val="24"/>
        </w:rPr>
        <w:t> </w:t>
      </w:r>
    </w:p>
    <w:p w:rsidR="00C74324" w:rsidRDefault="00C74324" w:rsidP="00C743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на основе авторской программы факультативного курса по математике для учащихся 10 или 11 классов «Задачи с параметрами для обучающихся 10-11 классов</w:t>
      </w:r>
      <w:r w:rsidR="002A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Бычковой Ольги Ивановны</w:t>
      </w:r>
      <w:r w:rsidR="002A32FF" w:rsidRPr="0091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0D4" w:rsidRPr="0091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 педагогических</w:t>
      </w:r>
      <w:r w:rsidR="002A32FF" w:rsidRPr="0091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доцент</w:t>
      </w:r>
      <w:r w:rsidR="009120D4" w:rsidRPr="0091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A32FF" w:rsidRPr="0091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кафедры математики и методики обучения математики</w:t>
      </w:r>
      <w:r w:rsidR="009120D4" w:rsidRPr="0091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ИГУ Педагогического института.</w:t>
      </w: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рассмотрена и утверждена на заседании ГКМС пр. № 4 от 29.05 2014 г. </w:t>
      </w:r>
    </w:p>
    <w:p w:rsidR="00C74324" w:rsidRDefault="00C74324" w:rsidP="00C743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74324" w:rsidRPr="00C74324" w:rsidRDefault="00C74324" w:rsidP="00D7558E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2018-2019</w:t>
      </w:r>
      <w:r w:rsidRPr="00C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C74324" w:rsidRPr="00D7558E" w:rsidRDefault="00C74324" w:rsidP="00D7558E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Cs/>
          <w:sz w:val="24"/>
          <w:szCs w:val="24"/>
        </w:rPr>
      </w:pPr>
      <w:r w:rsidRPr="00D7558E">
        <w:rPr>
          <w:rFonts w:ascii="Times New Roman" w:hAnsi="Times New Roman"/>
          <w:bCs/>
          <w:sz w:val="24"/>
          <w:szCs w:val="24"/>
        </w:rPr>
        <w:lastRenderedPageBreak/>
        <w:t>Пояснительная записка</w:t>
      </w:r>
    </w:p>
    <w:p w:rsidR="00C93743" w:rsidRPr="00C93743" w:rsidRDefault="00C93743" w:rsidP="00C93743">
      <w:pPr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составлена на основе </w:t>
      </w:r>
      <w:r w:rsidR="00D7558E" w:rsidRPr="00D7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среднего общего образования (ФК ГОС), </w:t>
      </w:r>
      <w:r w:rsidRP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авторской программы факультативного курса по математике для учащихся 10 или 11 классов «Задачи с параметрами для обучающихся 10-11 классов» Бычковой Ольги Ивановны.</w:t>
      </w:r>
      <w:proofErr w:type="gramEnd"/>
      <w:r w:rsidRP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рассмотрена и утверждена на заседании ГКМС пр. № 4 от 29.05 2014 г. 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«Задачи с параметрами для обучающихся 10-11 классов» дополняет базовую программу, не нарушая ее целостности, позволяет обобщить знания учащихся по данной теме, успешно подготовиться к экзаменам.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математике, позволяет подготовить учащихся к поступлению в ВУЗ, тем самым, исключая противоречие между требованиями системы высшего образования и итоговой подготовкой выпускников учреждений среднего образования. Вместе с тем, содержание курса позволяет ученику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учащимся.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спецкурса способствует процессу самоопределения учащихся, помогает им адекватно оценить свои математические способности, обеспечивая системное включение ребенка в процесс самостоятельного построения знаний.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данного курса является овладение аппаратом исследования и решения задач с параметрами. Это хороший материал для учебно-исследовательской работы, что является пропедевтикой научно-исследовательской деятельности.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задача курса как можно полнее развить потенциальные творческие способности каждого ученика, не ограничивая заранее сверху уровень сложности задачного материала. Решение задач способствует систематическому углублению изучаемого материала и развитию навыка решения сложных задач.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данного курса – подготовить учащихся таким образом, чтобы они смогли в жесткой атмосфере конкурсного экзамена успешно справиться с задачами с параметрами. Развитие познавательных и творческих способностей учащихся на базе оптимального отбора содержания учебного материала и их личностного самовыражения, а также подготовка учащихся к поступлению и быстрой адаптации в ВУЗе.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Воспитательное назначение курса. Обучение потребует от учащихся умственных и волевых усилий, развитого внимания, воспитания таких качеств, как активность, творческая инициатива, умений коллективно-познавательного труда.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данного курса:</w:t>
      </w:r>
    </w:p>
    <w:p w:rsidR="00C74324" w:rsidRP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условий, стимулирующих возникновение и развитие математических интересов;</w:t>
      </w:r>
    </w:p>
    <w:p w:rsidR="00C74324" w:rsidRP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школьников применять общенаучные методы поиска решения задач;</w:t>
      </w:r>
    </w:p>
    <w:p w:rsidR="00C74324" w:rsidRP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выявление способных детей, создать условия для их творческих способностей, формирование потребности к саморазвитию;</w:t>
      </w:r>
    </w:p>
    <w:p w:rsidR="00C74324" w:rsidRP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учеников к научно-исследовательской деятельности;</w:t>
      </w:r>
    </w:p>
    <w:p w:rsidR="00C74324" w:rsidRP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математического мышления, творческой активности учащихся, т.е. развитие таких качеств мышления как гибкость, самостоятельность, критичность, рациональность;</w:t>
      </w:r>
    </w:p>
    <w:p w:rsidR="00C74324" w:rsidRP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углубление и расширение изучаемого материала;</w:t>
      </w:r>
    </w:p>
    <w:p w:rsidR="00C74324" w:rsidRDefault="00C74324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различных форм з</w:t>
      </w:r>
      <w:r w:rsid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анятий приближенных к </w:t>
      </w:r>
      <w:proofErr w:type="spellStart"/>
      <w:r w:rsid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ВУЗовским</w:t>
      </w:r>
      <w:proofErr w:type="spellEnd"/>
      <w:r w:rsid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3743" w:rsidRPr="00C93743" w:rsidRDefault="00C93743" w:rsidP="00C743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к сдаче ЕГЭ профильного уровня</w:t>
      </w:r>
    </w:p>
    <w:p w:rsidR="00C93743" w:rsidRPr="00C74324" w:rsidRDefault="00C93743" w:rsidP="00C93743">
      <w:pPr>
        <w:spacing w:after="0" w:line="240" w:lineRule="auto"/>
        <w:ind w:left="100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93743" w:rsidRDefault="00C74324" w:rsidP="00C93743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и тем курса</w:t>
      </w:r>
    </w:p>
    <w:p w:rsidR="00C74324" w:rsidRPr="00C74324" w:rsidRDefault="00C74324" w:rsidP="00C74324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395B9A" w:rsidRDefault="00395B9A" w:rsidP="00395B9A">
      <w:pPr>
        <w:ind w:firstLine="360"/>
        <w:jc w:val="both"/>
        <w:rPr>
          <w:b/>
          <w:sz w:val="28"/>
          <w:szCs w:val="28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4324"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Аналитические методы решения задач с параметрами (8 часов)</w:t>
      </w:r>
    </w:p>
    <w:p w:rsidR="00395B9A" w:rsidRPr="00395B9A" w:rsidRDefault="00C74324" w:rsidP="00395B9A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Линейные уравнения, неравенства, их системы и совокупности. Дробно рациональные уравнения и неравенства. Квадратные уравнения и неравенства. Уравнения и неравенства с модулем. Простейшие трансцендентные уравнения и неравенства.</w:t>
      </w:r>
      <w:r w:rsid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B9A" w:rsidRP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функции, формирование условий нахождения области допустимых значений (ОДЗ) уравнений и неравенств. Использование свойств функции при решении задач с параметрами: монотонность, ограниченность, четность и периодичность функции. Использование условия обратимости функции. Использование замены переменной, потенцирование с тем, чтобы перейти к равносильному уравнению. Сведение к квадратному трехчлену. Количество решений уравнений в зависимости от параметра.</w:t>
      </w:r>
    </w:p>
    <w:p w:rsidR="00C74324" w:rsidRPr="00C74324" w:rsidRDefault="00395B9A" w:rsidP="00395B9A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сформулировать у обучающихся представление об аналитическом методе решении уравнений и неравенств.</w:t>
      </w:r>
    </w:p>
    <w:p w:rsidR="00C74324" w:rsidRDefault="00395B9A" w:rsidP="00395B9A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4324"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Графический метод решения задач с параметрами (16 часов)</w:t>
      </w:r>
    </w:p>
    <w:p w:rsidR="00395B9A" w:rsidRPr="00C74324" w:rsidRDefault="00395B9A" w:rsidP="00395B9A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графического образа в системе координат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хОу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Параллельный перенос. Поворот. Гомотетия. Сжатие к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прямой</w:t>
      </w:r>
      <w:proofErr w:type="gram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Две прямые на плоскости. Построение графического образа в системе координат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хОа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Применение графического метода интервалов к решению задач. Задачи на ГМТ.</w:t>
      </w:r>
    </w:p>
    <w:p w:rsidR="00C74324" w:rsidRPr="00C74324" w:rsidRDefault="00395B9A" w:rsidP="00395B9A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сформулировать у обучающихся представление о графическом методе решения алгебраических и трансцендентных уравнений и неравенств.</w:t>
      </w:r>
    </w:p>
    <w:p w:rsidR="00C74324" w:rsidRPr="00C74324" w:rsidRDefault="00395B9A" w:rsidP="00395B9A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>
        <w:rPr>
          <w:b/>
          <w:sz w:val="28"/>
          <w:szCs w:val="28"/>
        </w:rPr>
        <w:t xml:space="preserve"> </w:t>
      </w:r>
      <w:r w:rsidR="00C74324"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 квадратичной функции (4 часа)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задачи на расположение корней квадратного трехчлена. Задачи, сводящиеся к базовым задачам на расположение корней квадратного трехчлена. Равносильность и следствие в задачах с квадратным трехчленом. Координатная плоскость «переменная-параметр» и решение относительно параметра. Задачи со свободным параметром. Теорема Виета. Задачи с заменой условия. Квадратное уравнение относительно параметра.</w:t>
      </w:r>
    </w:p>
    <w:p w:rsidR="00C74324" w:rsidRPr="00C74324" w:rsidRDefault="00395B9A" w:rsidP="00395B9A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повторить базовый материал по теме: «Квадратный трёхчлен и его корни», систематизировать базовые задачи на расположение корней квадратного трёхчлена.</w:t>
      </w:r>
    </w:p>
    <w:p w:rsidR="00C74324" w:rsidRPr="00C74324" w:rsidRDefault="00395B9A" w:rsidP="00395B9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</w:t>
      </w:r>
      <w:r>
        <w:rPr>
          <w:b/>
          <w:sz w:val="28"/>
          <w:szCs w:val="28"/>
        </w:rPr>
        <w:t xml:space="preserve"> </w:t>
      </w:r>
      <w:r w:rsidR="00C74324"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алгебраических, иррациональных, трансцендентных уравнений и неравенств, с применением графического метода и базовых задач на расположение корней квадратного трехчлена (36 часов)</w:t>
      </w:r>
    </w:p>
    <w:p w:rsidR="00395B9A" w:rsidRDefault="00C74324" w:rsidP="00395B9A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«Каркас» квадратичной функции.  Дискриминант, старший коэффициент. Вершина параболы. Свойства функций в задачах с параметрами. Монотонность. Четность. Периодичность. Применение производной. Касательная к кривой. Критические точки. Наибольшие и наименьшие значения. Построение графиков. Методы поиска необходимых условий. Использование симметрии аналитических выражений. «Выгодная точка». Разные приемы. Задачи на составление уравнений.</w:t>
      </w:r>
      <w:r w:rsid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B9A" w:rsidRPr="0039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Равносильность уравнений и систем уравнений. Дробно-линейные уравнения и неравенства с параметром. Тригонометрические задачи с параметром.</w:t>
      </w:r>
    </w:p>
    <w:p w:rsidR="00395B9A" w:rsidRDefault="00395B9A" w:rsidP="00395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B9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5B9A">
        <w:rPr>
          <w:rFonts w:ascii="Times New Roman" w:hAnsi="Times New Roman" w:cs="Times New Roman"/>
          <w:sz w:val="24"/>
          <w:szCs w:val="24"/>
        </w:rPr>
        <w:t>обобщить и систематизировать знания обучающихся в решении различных уравнений с параметром.</w:t>
      </w:r>
    </w:p>
    <w:p w:rsidR="00C93743" w:rsidRPr="00C93743" w:rsidRDefault="00C93743" w:rsidP="00C9374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743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C93743">
        <w:rPr>
          <w:rFonts w:ascii="Times New Roman" w:hAnsi="Times New Roman" w:cs="Times New Roman"/>
          <w:b/>
          <w:sz w:val="24"/>
          <w:szCs w:val="24"/>
        </w:rPr>
        <w:t>Итоговое повторение (4 часа)</w:t>
      </w:r>
    </w:p>
    <w:p w:rsidR="00C93743" w:rsidRPr="00C93743" w:rsidRDefault="00C93743" w:rsidP="00C937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37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93743">
        <w:rPr>
          <w:rFonts w:ascii="Times New Roman" w:hAnsi="Times New Roman" w:cs="Times New Roman"/>
          <w:sz w:val="24"/>
          <w:szCs w:val="24"/>
        </w:rPr>
        <w:t>показать возможности использования изученных методов решения задач с параметрами при выполнении заданий ЕГЭ.</w:t>
      </w:r>
    </w:p>
    <w:p w:rsidR="00C93743" w:rsidRPr="00395B9A" w:rsidRDefault="00C93743" w:rsidP="00395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4324" w:rsidRPr="00C74324" w:rsidRDefault="00C74324" w:rsidP="00395B9A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93743" w:rsidRDefault="00C74324" w:rsidP="00C93743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C74324" w:rsidRPr="00C74324" w:rsidRDefault="00C74324" w:rsidP="00C74324">
      <w:pPr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993"/>
        <w:gridCol w:w="1275"/>
        <w:gridCol w:w="868"/>
      </w:tblGrid>
      <w:tr w:rsidR="00C74324" w:rsidRPr="00C74324" w:rsidTr="00B11783">
        <w:tc>
          <w:tcPr>
            <w:tcW w:w="4928" w:type="dxa"/>
            <w:vMerge w:val="restart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учебных часов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часов</w:t>
            </w:r>
          </w:p>
        </w:tc>
      </w:tr>
      <w:tr w:rsidR="00C74324" w:rsidRPr="00C74324" w:rsidTr="00B11783">
        <w:tc>
          <w:tcPr>
            <w:tcW w:w="4928" w:type="dxa"/>
            <w:vMerge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C74324" w:rsidRPr="00C74324" w:rsidTr="00B11783">
        <w:tc>
          <w:tcPr>
            <w:tcW w:w="4928" w:type="dxa"/>
            <w:shd w:val="clear" w:color="auto" w:fill="auto"/>
          </w:tcPr>
          <w:p w:rsidR="00C74324" w:rsidRPr="00C74324" w:rsidRDefault="00C74324" w:rsidP="00C743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 методы решения задач с параметрами</w:t>
            </w:r>
          </w:p>
        </w:tc>
        <w:tc>
          <w:tcPr>
            <w:tcW w:w="1559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4324" w:rsidRPr="00C74324" w:rsidTr="00B11783">
        <w:tc>
          <w:tcPr>
            <w:tcW w:w="4928" w:type="dxa"/>
            <w:shd w:val="clear" w:color="auto" w:fill="auto"/>
          </w:tcPr>
          <w:p w:rsidR="00C74324" w:rsidRPr="00C74324" w:rsidRDefault="00C74324" w:rsidP="00C743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метод решения задач с параметрами</w:t>
            </w:r>
          </w:p>
        </w:tc>
        <w:tc>
          <w:tcPr>
            <w:tcW w:w="1559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4324" w:rsidRPr="00C74324" w:rsidTr="00B11783">
        <w:tc>
          <w:tcPr>
            <w:tcW w:w="4928" w:type="dxa"/>
            <w:shd w:val="clear" w:color="auto" w:fill="auto"/>
          </w:tcPr>
          <w:p w:rsidR="00C74324" w:rsidRPr="00C74324" w:rsidRDefault="00C74324" w:rsidP="00C743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Корни квадратичной функции</w:t>
            </w:r>
          </w:p>
        </w:tc>
        <w:tc>
          <w:tcPr>
            <w:tcW w:w="1559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324" w:rsidRPr="00C74324" w:rsidTr="00B11783">
        <w:tc>
          <w:tcPr>
            <w:tcW w:w="4928" w:type="dxa"/>
            <w:shd w:val="clear" w:color="auto" w:fill="auto"/>
          </w:tcPr>
          <w:p w:rsidR="00C74324" w:rsidRPr="00C74324" w:rsidRDefault="00C74324" w:rsidP="00C743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алгебраических, иррациональных, трансцендентных уравнений и неравенств, с применением графического метода и базовых задач на расположение корней квадратного трехчлена</w:t>
            </w:r>
          </w:p>
        </w:tc>
        <w:tc>
          <w:tcPr>
            <w:tcW w:w="1559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74324" w:rsidRPr="00C74324" w:rsidTr="00B11783">
        <w:tc>
          <w:tcPr>
            <w:tcW w:w="4928" w:type="dxa"/>
            <w:shd w:val="clear" w:color="auto" w:fill="auto"/>
          </w:tcPr>
          <w:p w:rsidR="00C74324" w:rsidRPr="00C74324" w:rsidRDefault="00C74324" w:rsidP="00C743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4324" w:rsidRPr="00C74324" w:rsidTr="00B11783">
        <w:tc>
          <w:tcPr>
            <w:tcW w:w="4928" w:type="dxa"/>
            <w:shd w:val="clear" w:color="auto" w:fill="auto"/>
          </w:tcPr>
          <w:p w:rsidR="00C74324" w:rsidRPr="00C74324" w:rsidRDefault="00C74324" w:rsidP="00B11783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C74324" w:rsidRPr="00C74324" w:rsidRDefault="00C74324" w:rsidP="00C74324">
      <w:pPr>
        <w:ind w:left="-142" w:firstLine="5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учащихся, обучающихся по данной программе</w:t>
      </w:r>
    </w:p>
    <w:p w:rsidR="00C74324" w:rsidRPr="00C74324" w:rsidRDefault="00C74324" w:rsidP="00C74324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результате изучения курса ученик должен: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</w:p>
    <w:p w:rsidR="00C74324" w:rsidRPr="00C74324" w:rsidRDefault="00C74324" w:rsidP="00C74324">
      <w:pPr>
        <w:ind w:left="-567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понятий: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«параметр», «уравнение с параметром, неравенство с параметром, система уравнений с параметрами»;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«координатная плоскость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хОу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«координатная плоскость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хОа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«график функции, эскиз графика функции»;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«функция»;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«область определения функции»;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«область значений функции»;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«четная функция», «нечетная функция», «функция общего вида»;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«возрастающая функция», «убывающая функция», «не возрастающая функция», «не убывающая функция»;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«периодическая функция»;</w:t>
      </w:r>
    </w:p>
    <w:p w:rsidR="00C74324" w:rsidRPr="00C74324" w:rsidRDefault="00C74324" w:rsidP="00C74324">
      <w:pPr>
        <w:ind w:left="10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ind w:left="10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Свойства: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четных функций;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периодических функций;</w:t>
      </w:r>
    </w:p>
    <w:p w:rsidR="00C74324" w:rsidRPr="00C74324" w:rsidRDefault="00C74324" w:rsidP="00C7432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монотонных функций.</w:t>
      </w:r>
    </w:p>
    <w:p w:rsidR="00C74324" w:rsidRPr="00C74324" w:rsidRDefault="00C74324" w:rsidP="00C74324">
      <w:pPr>
        <w:ind w:left="10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C74324" w:rsidRPr="00C74324" w:rsidRDefault="00C74324" w:rsidP="00C7432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привести уравнение к такому виду, чтобы была явно видна замена, записать замену и наложить условия на нее;</w:t>
      </w:r>
    </w:p>
    <w:p w:rsidR="00C74324" w:rsidRPr="00C74324" w:rsidRDefault="00C74324" w:rsidP="00C7432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 уравнение в новой переменной и переформулировать условие задачи с учетом условия наложенного на замену;</w:t>
      </w:r>
    </w:p>
    <w:p w:rsidR="00C74324" w:rsidRPr="00C74324" w:rsidRDefault="00C74324" w:rsidP="00C7432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выяснить при каких значениях параметра уравнение имеет решение в заданных условиях и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</w:t>
      </w:r>
      <w:proofErr w:type="gram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именно;</w:t>
      </w:r>
    </w:p>
    <w:p w:rsidR="00C74324" w:rsidRPr="00C74324" w:rsidRDefault="00C74324" w:rsidP="00C7432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ответить на поставленный вопрос одним из трех предложенных способов:</w:t>
      </w:r>
    </w:p>
    <w:p w:rsidR="00C74324" w:rsidRPr="00C74324" w:rsidRDefault="00C74324" w:rsidP="00C74324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базовых задач о расположении корней квадратного трехчлена;</w:t>
      </w:r>
    </w:p>
    <w:p w:rsidR="00C74324" w:rsidRPr="00C74324" w:rsidRDefault="00C74324" w:rsidP="00C74324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графического образа в системе координат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хОу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4324" w:rsidRPr="00C74324" w:rsidRDefault="00C74324" w:rsidP="00C74324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графического образа в системе координат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хОа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4324" w:rsidRPr="00C74324" w:rsidRDefault="00C74324" w:rsidP="00C7432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вернуться к старой переменной, решить уравнение относительно данной замены и записать ответ.</w:t>
      </w:r>
    </w:p>
    <w:p w:rsidR="00C74324" w:rsidRPr="00C74324" w:rsidRDefault="00C74324" w:rsidP="00C74324">
      <w:pPr>
        <w:ind w:left="100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numPr>
          <w:ilvl w:val="0"/>
          <w:numId w:val="4"/>
        </w:numPr>
        <w:spacing w:before="75" w:after="15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и нормы оценки знаний, умений, навыков, обучающихся, применительно к различным формам контроля знаний</w:t>
      </w:r>
    </w:p>
    <w:p w:rsidR="00C74324" w:rsidRPr="00C74324" w:rsidRDefault="00C74324" w:rsidP="00C74324">
      <w:pPr>
        <w:pStyle w:val="a3"/>
        <w:ind w:left="-284" w:firstLine="851"/>
        <w:jc w:val="both"/>
        <w:rPr>
          <w:rFonts w:ascii="Times New Roman" w:hAnsi="Times New Roman"/>
          <w:bCs/>
          <w:sz w:val="24"/>
          <w:szCs w:val="24"/>
        </w:rPr>
      </w:pPr>
      <w:r w:rsidRPr="00C74324">
        <w:rPr>
          <w:rFonts w:ascii="Times New Roman" w:hAnsi="Times New Roman"/>
          <w:bCs/>
          <w:sz w:val="24"/>
          <w:szCs w:val="24"/>
        </w:rPr>
        <w:t xml:space="preserve">Основной критерий – получение удовлетворения от самой работы. И более традиционно: промежуточный контроль, творческие работы, итоговый письменный контроль. Программой предусмотрены виды контроля: текущий, промежуточный, итоговый. Для всех видов контроля используются тесты. Для промежуточного и текущего контроля тесты рассчитаны на 40-45 минут. Для итогового контроля тесты предлагаются на 80-90 </w:t>
      </w:r>
      <w:r w:rsidRPr="00C74324">
        <w:rPr>
          <w:rFonts w:ascii="Times New Roman" w:hAnsi="Times New Roman"/>
          <w:bCs/>
          <w:sz w:val="24"/>
          <w:szCs w:val="24"/>
        </w:rPr>
        <w:lastRenderedPageBreak/>
        <w:t xml:space="preserve">минут. Задания тестов оцениваются первично в баллах. Для оценивания знаний, умений и навыков учащихся придерживаюсь рекомендации авторов тестов. </w:t>
      </w:r>
    </w:p>
    <w:p w:rsidR="00C74324" w:rsidRPr="00C74324" w:rsidRDefault="00C74324" w:rsidP="00C74324">
      <w:pPr>
        <w:spacing w:before="75" w:after="15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тестовых заданий предлагается итоговый зачет. Придерживаюсь в этом случае следующей системе оценивания учащихся: если выполнено не менее 85% задания – оценка «5», если выполнено не менее 70% задания – оценка «4», если выполнено не менее 50% задания – оценка «3», если выполнено менее 50%  задания – оценка «2».</w:t>
      </w:r>
    </w:p>
    <w:p w:rsidR="00C74324" w:rsidRPr="00C74324" w:rsidRDefault="00C74324" w:rsidP="00C74324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numPr>
          <w:ilvl w:val="0"/>
          <w:numId w:val="4"/>
        </w:numPr>
        <w:spacing w:before="75" w:after="15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C74324" w:rsidRPr="00C74324" w:rsidRDefault="00C74324" w:rsidP="00C74324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 (основной и дополнительной)</w:t>
      </w:r>
    </w:p>
    <w:p w:rsidR="00C74324" w:rsidRPr="00C74324" w:rsidRDefault="00C74324" w:rsidP="00C74324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Вавилов В.В., Мельников И.И.,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Олехник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С.Н.,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Пасиченко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П.И. Задачи по математике. Уравнения и неравенства. Справочное пособие. – М.: Наука; 1987.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Горнштейн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П.И., Полонский В. Б., Якир М.С. Задачи с параметрами. – М: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Илекса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2007., 326 с. 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Дворянинов С.В.,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Письменная</w:t>
      </w:r>
      <w:proofErr w:type="gram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«Функции, графики, задачи с параметром». Самара, 1998.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Джиоев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Н.Д. Нахождение графическим способом числа решений уравнений с параметром. Математика в школе – 1996. - №2. – С. 54-57.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Кожухова, С.А. Свойства функций в задачах с параметром. Математика в школе – 2006. - №7. – С. 17-24.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Кочерова, К.С. Об уравнениях с параметром и модулем (графический способ решения). Математика в школе – 1995. - №2. – С. 2-4.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Кушнир И. Шедевры школьной математики. 1,2 том «АСТАРТА», Киев, 1995. 573с., 509с.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Максютин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Математика 10. Индивидуальные домашние задания по алгебре, началам анализа и геометрии. ЗАО «Папирус», Самара, 2002 г., 588 с.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Мещерякова Г.П. Функционально-графический метод решения задач с параметром Математика в школе – 1999. - №6. – С. 69-71.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Саханевич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ЕГЭ: решение сложных задач. Математика. Издательский дом «Первое сентября», № 12, 2004.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Ястребицкий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 Уравнения и неравенства, содержащие параметры: пособие для учителей. М: Просвещение, 1972.</w:t>
      </w:r>
    </w:p>
    <w:p w:rsidR="00C74324" w:rsidRPr="00C74324" w:rsidRDefault="00C74324" w:rsidP="00C7432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www.spin.nw.ru/student/dist_ed/math_problem1.htm </w:t>
      </w:r>
    </w:p>
    <w:p w:rsidR="00C74324" w:rsidRPr="00C74324" w:rsidRDefault="00C74324" w:rsidP="00C74324">
      <w:pPr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 для учащихся: 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Балаян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Э.Н. Математика. Сам себе репетитор. Задачи повышенной сложности. Серия «Абитуриент», Ростов на – Дону: Изд-во «Феникс», 2004.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Колесникова С.И. Математика. Решение сложных задач Единого государственного экзамена. – 3-е изд. – М.: Айрис-пресс, 2007. – 272 с. – (Домашний репетитор Подготовка к ЕГЭ). 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Локоть В.В. Задачи с параметрами. Линейные и квадратные уравнения, неравенства, системы: Учебное пособие. – 2-е изд.,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М.: АРКТИ, 2005. – 96 с. (Абитуриент).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Локоть В.В. Задачи с параметрами.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Иррациональные уравнения, неравенства, системы, задачи с модулем. – 2-е изд.,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М.: АРКТИ, 2006. – 64 с. (Абитуриент:</w:t>
      </w:r>
      <w:proofErr w:type="gram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Готовимся к ЕГЭ). </w:t>
      </w:r>
      <w:proofErr w:type="gramEnd"/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Локоть В.В. Задачи с параметрами. Показательные и логарифмические уравнения, неравенства, системы. – 2-е изд.,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М.: АРКТИ, 2005.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(Абитуриент:</w:t>
      </w:r>
      <w:proofErr w:type="gram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Готовимся к ЕГЭ).</w:t>
      </w:r>
      <w:proofErr w:type="gramEnd"/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Моденов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Задачи с параметрами. Координатно-параметрический метод. Учебное пособие для школьников и абитуриентов. ООО «Экзамен» 2007 г, 288 с.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Скорикова Л.А. Математика 10 – 11 класс. Задачи с параметром. Волгоград. Учитель, 2010, 166 с.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Цыганов Ш.И. Все задачи ЕГЭ по математике прошлых лет: Учебное пособие, - 4 издание, дополненное – Уфа: Центр педагогических измерений, 2008 г.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Шабунин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М.И. «Пособие по математике для </w:t>
      </w:r>
      <w:proofErr w:type="gram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proofErr w:type="gram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вузы». М., 1999.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Шарыгин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Ф. Факультативный курс по математике: Решение задач: Учебное пособие для 10 класса средней школы. – М.: Просвещение, 1989. - 252 с.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Черкасов О.Ю., Якушев А.Г. «Математика: интенсивный курс подготовки к экзамену». – 6-е изд.,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М.: </w:t>
      </w: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Рольф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(Домашний репетитор)</w:t>
      </w:r>
    </w:p>
    <w:p w:rsidR="00C74324" w:rsidRPr="00C74324" w:rsidRDefault="00C74324" w:rsidP="00C743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Ястребицкий</w:t>
      </w:r>
      <w:proofErr w:type="spellEnd"/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 Задачи с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араметром. М: Просвещение, 1986</w:t>
      </w:r>
      <w:r w:rsidRPr="00C74324">
        <w:rPr>
          <w:rFonts w:ascii="Times New Roman" w:hAnsi="Times New Roman"/>
          <w:bCs/>
          <w:sz w:val="24"/>
          <w:szCs w:val="24"/>
        </w:rPr>
        <w:br w:type="page"/>
      </w:r>
      <w:r w:rsidRPr="00C74324">
        <w:rPr>
          <w:rFonts w:ascii="Times New Roman" w:hAnsi="Times New Roman"/>
          <w:bCs/>
          <w:sz w:val="24"/>
          <w:szCs w:val="24"/>
        </w:rPr>
        <w:lastRenderedPageBreak/>
        <w:t>КАЛЕНДАРНО - ТЕМАТИЧЕСКОЕ ПЛАНИРОВАНИЕ</w:t>
      </w:r>
    </w:p>
    <w:p w:rsidR="00C74324" w:rsidRPr="00C74324" w:rsidRDefault="00C74324" w:rsidP="00C74324">
      <w:pPr>
        <w:spacing w:before="75"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функций элементарными средствами</w:t>
      </w:r>
    </w:p>
    <w:p w:rsidR="00C74324" w:rsidRPr="00C74324" w:rsidRDefault="00C74324" w:rsidP="00C74324">
      <w:pPr>
        <w:spacing w:line="240" w:lineRule="atLeast"/>
        <w:ind w:righ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630"/>
        <w:gridCol w:w="1080"/>
        <w:gridCol w:w="990"/>
        <w:gridCol w:w="1350"/>
        <w:gridCol w:w="1350"/>
        <w:gridCol w:w="1350"/>
      </w:tblGrid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40" w:type="dxa"/>
            <w:vMerge w:val="restart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60" w:type="dxa"/>
            <w:vMerge w:val="restart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30" w:type="dxa"/>
            <w:vMerge w:val="restart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70" w:type="dxa"/>
            <w:gridSpan w:val="2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50" w:type="dxa"/>
            <w:vMerge w:val="restart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50" w:type="dxa"/>
            <w:vMerge w:val="restart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50" w:type="dxa"/>
            <w:vMerge w:val="restart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контроля</w:t>
            </w:r>
          </w:p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40" w:type="dxa"/>
            <w:vMerge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350" w:type="dxa"/>
            <w:vMerge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линейных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05.09-10.09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линейных неравенств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05.09-10.09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дробно-рациональных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элементами дискуссии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дробно-рациональных неравенств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уравнений с модулем и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19.09-24.09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неравенств с модулем и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19.09-24.09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в группах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уравнений и неравенств с параметрами. Самостоятельна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26.09-01.10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способ решения уравнений и неравенств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26.09-01.10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линейных уравнений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03.10-08.10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элементами дискуссии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линейных уравнений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03.10-08.10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неравенств уравнений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10.10-15.10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неравенств уравнений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10.10-15.10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элементами дискуссии</w:t>
            </w:r>
          </w:p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дробно-рациональных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17.10-22.10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элементами дискуссии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дробно-рациональных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17.10-22.10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конкурсные задачи на периодичность функций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дробно-рациональных неравенств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24.10-29.10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дробно-рациональных неравенств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24.10-29.10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элементами дискуссии</w:t>
            </w:r>
          </w:p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уравнений и неравенств с модулем и параметром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07.11-12.11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разбором ее через определенное время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уравнений и неравенств с модулем и параметром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07.11-12.11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Решают задачи, поставленные учителем 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разбором ее через определенное время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уравнений и неравенств с параметром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14.11-19.11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уравнений и неравенств с параметром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14.11-19.11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с параметрами, сводящимися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21.11-26.11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с параметрами, сводящимися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21.11-26.11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с параметрами, сводящимися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28.11-03.12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с параметрами, сводящимися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28.11-03.12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С/Р. 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уравнения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05.12-10.12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уравнения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05.12-10.12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по теме: «Иррациональные уравнения с параметрами»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неравенства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12.12-17.12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элементами дискуссии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неравенства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12.12-17.12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уравнения и неравенства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19.12-24.12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уравнения и неравенства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19.12-24.12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 иррациональные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уравнения с параметрами, сводящиеся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линейным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квадратным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уравнения с параметрами, сводящиеся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линейным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квадратным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и обсуждение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неравенства с параметрами, сводящиеся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линейным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квадратным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16.01-21.01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неравенства с параметрами, сводящиеся к </w:t>
            </w:r>
            <w:proofErr w:type="gram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линейным</w:t>
            </w:r>
            <w:proofErr w:type="gram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квадратным.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16.01-21.01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23.01-28.01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23.01-28.01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способа решения тригонометрических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30.01-04.02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способа решения тригонометрических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30.01-04.02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06.02-11.02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06.02-11.02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оценки в решении тригонометрических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13.02-18.02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оценки в решении тригонометрических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13.02-18.02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оценки в решении тригонометрических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20.02-25.02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оценки в решении тригонометрических уравнений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20.02-25.02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27.02-04.03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тригонометрические уравнения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27.02-04.03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тригонометрические уравнения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областей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06.03-11.03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областей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06.03-11.03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 и неравенств с параметрами методом областей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13.03-18.03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 и неравенств с параметрами методом областей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13.03-18.03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параметрами. Самостоятельная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уравнения и неравенства с параметрами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Переформулировка</w:t>
            </w:r>
            <w:proofErr w:type="spell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 в задачах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03.04-08.04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Переформулировка</w:t>
            </w:r>
            <w:proofErr w:type="spellEnd"/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 в задачах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03.04-08.04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уравнений и неравенств с параметрами 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10.04-15.04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 и неравенств с параметрами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10.04-15.04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задачи, поставленные учителем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 ЕГЭ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17.04-22.04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 ЕГЭ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17.04-22.04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параметрами. Контрольная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24.04-29.04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параметрами. Контрольная работа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24.04-29.04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занятие. Анализ контрольной работы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01.05-06.05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занятие. Анализ контрольной работы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01.05-06.05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всему курс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08.05-13.05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всему курс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08.05-13.05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 ЕГЭ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15.05-20.05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 ЕГЭ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15.05-20.05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с параметрами ЕГЭ. 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22.05-26.05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4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с параметрами ЕГЭ. </w:t>
            </w:r>
          </w:p>
        </w:tc>
        <w:tc>
          <w:tcPr>
            <w:tcW w:w="630" w:type="dxa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4324" w:rsidRPr="00C74324" w:rsidRDefault="00C74324" w:rsidP="00B117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22.05-26.05</w:t>
            </w:r>
          </w:p>
        </w:tc>
        <w:tc>
          <w:tcPr>
            <w:tcW w:w="99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vAlign w:val="center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 задачи с параметрами ЕГЭ по всему курсу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 контроль</w:t>
            </w:r>
          </w:p>
        </w:tc>
      </w:tr>
      <w:tr w:rsidR="00C74324" w:rsidRPr="00C74324" w:rsidTr="00B1178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8100" w:type="dxa"/>
            <w:gridSpan w:val="7"/>
            <w:vAlign w:val="center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68 часов</w:t>
            </w:r>
          </w:p>
        </w:tc>
        <w:tc>
          <w:tcPr>
            <w:tcW w:w="1350" w:type="dxa"/>
          </w:tcPr>
          <w:p w:rsidR="00C74324" w:rsidRPr="00C74324" w:rsidRDefault="00C74324" w:rsidP="00B11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4324" w:rsidRPr="00C74324" w:rsidRDefault="00C74324" w:rsidP="00C74324">
      <w:pPr>
        <w:spacing w:line="240" w:lineRule="atLeast"/>
        <w:ind w:righ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 w:rsidP="00C743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324" w:rsidRPr="00C74324" w:rsidRDefault="00C7432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74324" w:rsidRPr="00C7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BCF"/>
    <w:multiLevelType w:val="hybridMultilevel"/>
    <w:tmpl w:val="B4C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233"/>
    <w:multiLevelType w:val="hybridMultilevel"/>
    <w:tmpl w:val="BB08D9CA"/>
    <w:lvl w:ilvl="0" w:tplc="9A2AA29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CD97FC2"/>
    <w:multiLevelType w:val="multilevel"/>
    <w:tmpl w:val="2BFE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80986"/>
    <w:multiLevelType w:val="hybridMultilevel"/>
    <w:tmpl w:val="F7D434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A74936"/>
    <w:multiLevelType w:val="hybridMultilevel"/>
    <w:tmpl w:val="0CD80034"/>
    <w:lvl w:ilvl="0" w:tplc="9B8EFD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37F8E"/>
    <w:multiLevelType w:val="hybridMultilevel"/>
    <w:tmpl w:val="D85CD808"/>
    <w:lvl w:ilvl="0" w:tplc="79B24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24521"/>
    <w:multiLevelType w:val="hybridMultilevel"/>
    <w:tmpl w:val="A22C14FA"/>
    <w:lvl w:ilvl="0" w:tplc="37F4F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917C35"/>
    <w:multiLevelType w:val="hybridMultilevel"/>
    <w:tmpl w:val="EE5264B4"/>
    <w:lvl w:ilvl="0" w:tplc="CEE6F8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C93AD7"/>
    <w:multiLevelType w:val="multilevel"/>
    <w:tmpl w:val="F310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F64A9"/>
    <w:multiLevelType w:val="hybridMultilevel"/>
    <w:tmpl w:val="C7BA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9518C"/>
    <w:multiLevelType w:val="hybridMultilevel"/>
    <w:tmpl w:val="FE222430"/>
    <w:lvl w:ilvl="0" w:tplc="52588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22790"/>
    <w:multiLevelType w:val="hybridMultilevel"/>
    <w:tmpl w:val="12CC8932"/>
    <w:lvl w:ilvl="0" w:tplc="CEE6F89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DB278C"/>
    <w:multiLevelType w:val="hybridMultilevel"/>
    <w:tmpl w:val="640C88BA"/>
    <w:lvl w:ilvl="0" w:tplc="911082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24"/>
    <w:rsid w:val="001531C7"/>
    <w:rsid w:val="002A32FF"/>
    <w:rsid w:val="00395B9A"/>
    <w:rsid w:val="009120D4"/>
    <w:rsid w:val="00C74324"/>
    <w:rsid w:val="00C93743"/>
    <w:rsid w:val="00D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2018-08-29T13:57:00Z</dcterms:created>
  <dcterms:modified xsi:type="dcterms:W3CDTF">2018-08-29T15:06:00Z</dcterms:modified>
</cp:coreProperties>
</file>